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99" w:rsidRDefault="00A87299" w:rsidP="00A87299">
      <w:pPr>
        <w:spacing w:after="0"/>
        <w:ind w:left="3969" w:right="-143"/>
        <w:rPr>
          <w:rFonts w:ascii="Times New Roman" w:hAnsi="Times New Roman"/>
          <w:b/>
          <w:sz w:val="28"/>
          <w:szCs w:val="28"/>
        </w:rPr>
      </w:pPr>
      <w:r>
        <w:rPr>
          <w:rFonts w:ascii="Times New Roman" w:hAnsi="Times New Roman"/>
          <w:b/>
          <w:sz w:val="28"/>
          <w:szCs w:val="28"/>
        </w:rPr>
        <w:t>ОДОБРЕНА</w:t>
      </w:r>
    </w:p>
    <w:p w:rsidR="00A87299" w:rsidRDefault="00A87299" w:rsidP="00A87299">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A87299" w:rsidRDefault="00A87299" w:rsidP="00A87299">
      <w:pPr>
        <w:pStyle w:val="aff5"/>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F63254" w:rsidRDefault="00C53B6C" w:rsidP="00783071">
      <w:pPr>
        <w:spacing w:after="0" w:line="100" w:lineRule="atLeast"/>
        <w:jc w:val="right"/>
        <w:rPr>
          <w:rFonts w:ascii="Times New Roman" w:hAnsi="Times New Roman" w:cs="Times New Roman"/>
          <w:b/>
          <w:sz w:val="28"/>
          <w:szCs w:val="28"/>
        </w:rPr>
      </w:pPr>
      <w:r w:rsidRPr="00F63254">
        <w:rPr>
          <w:rFonts w:ascii="Times New Roman" w:hAnsi="Times New Roman" w:cs="Times New Roman"/>
          <w:b/>
          <w:sz w:val="28"/>
          <w:szCs w:val="28"/>
        </w:rPr>
        <w:t xml:space="preserve"> </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392A44" w:rsidP="00A87299">
      <w:pPr>
        <w:spacing w:after="0" w:line="240" w:lineRule="auto"/>
        <w:jc w:val="center"/>
        <w:rPr>
          <w:rFonts w:ascii="Times New Roman" w:hAnsi="Times New Roman"/>
          <w:color w:val="auto"/>
          <w:sz w:val="28"/>
          <w:szCs w:val="28"/>
        </w:rPr>
      </w:pPr>
      <w:r w:rsidRPr="000A0A0A">
        <w:rPr>
          <w:rFonts w:ascii="Times New Roman" w:hAnsi="Times New Roman"/>
          <w:b/>
          <w:color w:val="auto"/>
          <w:sz w:val="28"/>
          <w:szCs w:val="28"/>
        </w:rPr>
        <w:t xml:space="preserve">Примерная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адаптированная </w:t>
      </w: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t xml:space="preserve">обучающихся </w:t>
      </w:r>
      <w:r w:rsidRPr="000A0A0A">
        <w:rPr>
          <w:rFonts w:ascii="Times New Roman" w:hAnsi="Times New Roman" w:cs="Times New Roman"/>
          <w:b/>
          <w:color w:val="auto"/>
          <w:sz w:val="28"/>
          <w:szCs w:val="28"/>
        </w:rPr>
        <w:t>с задержкой психического развития</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82735A">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82735A">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_Toc415833113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82735A">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_Toc415833114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82735A">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_Toc415833115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82735A">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_Toc415833116 \h </w:instrText>
        </w:r>
        <w:r w:rsidRPr="006C1754">
          <w:rPr>
            <w:noProof/>
            <w:webHidden/>
            <w:sz w:val="28"/>
            <w:szCs w:val="28"/>
          </w:rPr>
        </w:r>
        <w:r w:rsidRPr="006C1754">
          <w:rPr>
            <w:noProof/>
            <w:webHidden/>
            <w:sz w:val="28"/>
            <w:szCs w:val="28"/>
          </w:rPr>
          <w:fldChar w:fldCharType="separate"/>
        </w:r>
        <w:r w:rsidR="008A0803">
          <w:rPr>
            <w:noProof/>
            <w:webHidden/>
            <w:sz w:val="28"/>
            <w:szCs w:val="28"/>
          </w:rPr>
          <w:t>18</w:t>
        </w:r>
        <w:r w:rsidRPr="006C1754">
          <w:rPr>
            <w:noProof/>
            <w:webHidden/>
            <w:sz w:val="28"/>
            <w:szCs w:val="28"/>
          </w:rPr>
          <w:fldChar w:fldCharType="end"/>
        </w:r>
      </w:hyperlink>
    </w:p>
    <w:p w:rsidR="006C1754" w:rsidRPr="000C5522" w:rsidRDefault="0082735A">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_Toc415833117 \h </w:instrText>
        </w:r>
        <w:r w:rsidRPr="006C1754">
          <w:rPr>
            <w:noProof/>
            <w:webHidden/>
            <w:sz w:val="28"/>
            <w:szCs w:val="28"/>
          </w:rPr>
        </w:r>
        <w:r w:rsidRPr="006C1754">
          <w:rPr>
            <w:noProof/>
            <w:webHidden/>
            <w:sz w:val="28"/>
            <w:szCs w:val="28"/>
          </w:rPr>
          <w:fldChar w:fldCharType="separate"/>
        </w:r>
        <w:r w:rsidR="008A0803">
          <w:rPr>
            <w:noProof/>
            <w:webHidden/>
            <w:sz w:val="28"/>
            <w:szCs w:val="28"/>
          </w:rPr>
          <w:t>22</w:t>
        </w:r>
        <w:r w:rsidRPr="006C1754">
          <w:rPr>
            <w:noProof/>
            <w:webHidden/>
            <w:sz w:val="28"/>
            <w:szCs w:val="28"/>
          </w:rPr>
          <w:fldChar w:fldCharType="end"/>
        </w:r>
      </w:hyperlink>
    </w:p>
    <w:p w:rsidR="006C1754" w:rsidRPr="000C5522" w:rsidRDefault="0082735A">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_Toc415833118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82735A">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_Toc415833119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82735A">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_Toc415833120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82735A">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_Toc415833121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82735A">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_Toc415833122 \h </w:instrText>
        </w:r>
        <w:r w:rsidRPr="006C1754">
          <w:rPr>
            <w:noProof/>
            <w:webHidden/>
            <w:sz w:val="28"/>
            <w:szCs w:val="28"/>
          </w:rPr>
        </w:r>
        <w:r w:rsidRPr="006C1754">
          <w:rPr>
            <w:noProof/>
            <w:webHidden/>
            <w:sz w:val="28"/>
            <w:szCs w:val="28"/>
          </w:rPr>
          <w:fldChar w:fldCharType="separate"/>
        </w:r>
        <w:r w:rsidR="008A0803">
          <w:rPr>
            <w:noProof/>
            <w:webHidden/>
            <w:sz w:val="28"/>
            <w:szCs w:val="28"/>
          </w:rPr>
          <w:t>33</w:t>
        </w:r>
        <w:r w:rsidRPr="006C1754">
          <w:rPr>
            <w:noProof/>
            <w:webHidden/>
            <w:sz w:val="28"/>
            <w:szCs w:val="28"/>
          </w:rPr>
          <w:fldChar w:fldCharType="end"/>
        </w:r>
      </w:hyperlink>
    </w:p>
    <w:p w:rsidR="006C1754" w:rsidRPr="000C5522" w:rsidRDefault="0082735A">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_Toc415833123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82735A">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_Toc415833124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82735A">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_Toc415833125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82735A">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_Toc415833126 \h </w:instrText>
        </w:r>
        <w:r w:rsidRPr="006C1754">
          <w:rPr>
            <w:noProof/>
            <w:webHidden/>
            <w:sz w:val="28"/>
            <w:szCs w:val="28"/>
          </w:rPr>
        </w:r>
        <w:r w:rsidRPr="006C1754">
          <w:rPr>
            <w:noProof/>
            <w:webHidden/>
            <w:sz w:val="28"/>
            <w:szCs w:val="28"/>
          </w:rPr>
          <w:fldChar w:fldCharType="separate"/>
        </w:r>
        <w:r w:rsidR="008A0803">
          <w:rPr>
            <w:noProof/>
            <w:webHidden/>
            <w:sz w:val="28"/>
            <w:szCs w:val="28"/>
          </w:rPr>
          <w:t>61</w:t>
        </w:r>
        <w:r w:rsidRPr="006C1754">
          <w:rPr>
            <w:noProof/>
            <w:webHidden/>
            <w:sz w:val="28"/>
            <w:szCs w:val="28"/>
          </w:rPr>
          <w:fldChar w:fldCharType="end"/>
        </w:r>
      </w:hyperlink>
    </w:p>
    <w:p w:rsidR="006C1754" w:rsidRPr="000C5522" w:rsidRDefault="0082735A">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_Toc415833127 \h </w:instrText>
        </w:r>
        <w:r w:rsidRPr="006C1754">
          <w:rPr>
            <w:noProof/>
            <w:webHidden/>
            <w:sz w:val="28"/>
            <w:szCs w:val="28"/>
          </w:rPr>
        </w:r>
        <w:r w:rsidRPr="006C1754">
          <w:rPr>
            <w:noProof/>
            <w:webHidden/>
            <w:sz w:val="28"/>
            <w:szCs w:val="28"/>
          </w:rPr>
          <w:fldChar w:fldCharType="separate"/>
        </w:r>
        <w:r w:rsidR="008A0803">
          <w:rPr>
            <w:noProof/>
            <w:webHidden/>
            <w:sz w:val="28"/>
            <w:szCs w:val="28"/>
          </w:rPr>
          <w:t>72</w:t>
        </w:r>
        <w:r w:rsidRPr="006C1754">
          <w:rPr>
            <w:noProof/>
            <w:webHidden/>
            <w:sz w:val="28"/>
            <w:szCs w:val="28"/>
          </w:rPr>
          <w:fldChar w:fldCharType="end"/>
        </w:r>
      </w:hyperlink>
    </w:p>
    <w:p w:rsidR="006C1754" w:rsidRPr="000C5522" w:rsidRDefault="0082735A">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_Toc415833128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82735A">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_Toc415833129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82735A">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_Toc415833130 \h </w:instrText>
        </w:r>
        <w:r w:rsidRPr="006C1754">
          <w:rPr>
            <w:noProof/>
            <w:webHidden/>
            <w:sz w:val="28"/>
            <w:szCs w:val="28"/>
          </w:rPr>
        </w:r>
        <w:r w:rsidRPr="006C1754">
          <w:rPr>
            <w:noProof/>
            <w:webHidden/>
            <w:sz w:val="28"/>
            <w:szCs w:val="28"/>
          </w:rPr>
          <w:fldChar w:fldCharType="separate"/>
        </w:r>
        <w:r w:rsidR="008A0803">
          <w:rPr>
            <w:noProof/>
            <w:webHidden/>
            <w:sz w:val="28"/>
            <w:szCs w:val="28"/>
          </w:rPr>
          <w:t>83</w:t>
        </w:r>
        <w:r w:rsidRPr="006C1754">
          <w:rPr>
            <w:noProof/>
            <w:webHidden/>
            <w:sz w:val="28"/>
            <w:szCs w:val="28"/>
          </w:rPr>
          <w:fldChar w:fldCharType="end"/>
        </w:r>
      </w:hyperlink>
    </w:p>
    <w:p w:rsidR="006C1754" w:rsidRPr="000C5522" w:rsidRDefault="0082735A">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_Toc415833131 \h </w:instrText>
        </w:r>
        <w:r w:rsidRPr="006C1754">
          <w:rPr>
            <w:noProof/>
            <w:webHidden/>
            <w:sz w:val="28"/>
            <w:szCs w:val="28"/>
          </w:rPr>
        </w:r>
        <w:r w:rsidRPr="006C1754">
          <w:rPr>
            <w:noProof/>
            <w:webHidden/>
            <w:sz w:val="28"/>
            <w:szCs w:val="28"/>
          </w:rPr>
          <w:fldChar w:fldCharType="separate"/>
        </w:r>
        <w:r w:rsidR="008A0803">
          <w:rPr>
            <w:noProof/>
            <w:webHidden/>
            <w:sz w:val="28"/>
            <w:szCs w:val="28"/>
          </w:rPr>
          <w:t>130</w:t>
        </w:r>
        <w:r w:rsidRPr="006C1754">
          <w:rPr>
            <w:noProof/>
            <w:webHidden/>
            <w:sz w:val="28"/>
            <w:szCs w:val="28"/>
          </w:rPr>
          <w:fldChar w:fldCharType="end"/>
        </w:r>
      </w:hyperlink>
    </w:p>
    <w:p w:rsidR="006C1754" w:rsidRPr="000C5522" w:rsidRDefault="0082735A">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_Toc415833132 \h </w:instrText>
        </w:r>
        <w:r w:rsidRPr="006C1754">
          <w:rPr>
            <w:noProof/>
            <w:webHidden/>
            <w:sz w:val="28"/>
            <w:szCs w:val="28"/>
          </w:rPr>
        </w:r>
        <w:r w:rsidRPr="006C1754">
          <w:rPr>
            <w:noProof/>
            <w:webHidden/>
            <w:sz w:val="28"/>
            <w:szCs w:val="28"/>
          </w:rPr>
          <w:fldChar w:fldCharType="separate"/>
        </w:r>
        <w:r w:rsidR="008A0803">
          <w:rPr>
            <w:noProof/>
            <w:webHidden/>
            <w:sz w:val="28"/>
            <w:szCs w:val="28"/>
          </w:rPr>
          <w:t>135</w:t>
        </w:r>
        <w:r w:rsidRPr="006C1754">
          <w:rPr>
            <w:noProof/>
            <w:webHidden/>
            <w:sz w:val="28"/>
            <w:szCs w:val="28"/>
          </w:rPr>
          <w:fldChar w:fldCharType="end"/>
        </w:r>
      </w:hyperlink>
    </w:p>
    <w:p w:rsidR="006C1754" w:rsidRPr="000C5522" w:rsidRDefault="0082735A">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_Toc415833133 \h </w:instrText>
        </w:r>
        <w:r w:rsidRPr="006C1754">
          <w:rPr>
            <w:noProof/>
            <w:webHidden/>
            <w:sz w:val="28"/>
            <w:szCs w:val="28"/>
          </w:rPr>
        </w:r>
        <w:r w:rsidRPr="006C1754">
          <w:rPr>
            <w:noProof/>
            <w:webHidden/>
            <w:sz w:val="28"/>
            <w:szCs w:val="28"/>
          </w:rPr>
          <w:fldChar w:fldCharType="separate"/>
        </w:r>
        <w:r w:rsidR="008A0803">
          <w:rPr>
            <w:noProof/>
            <w:webHidden/>
            <w:sz w:val="28"/>
            <w:szCs w:val="28"/>
          </w:rPr>
          <w:t>139</w:t>
        </w:r>
        <w:r w:rsidRPr="006C1754">
          <w:rPr>
            <w:noProof/>
            <w:webHidden/>
            <w:sz w:val="28"/>
            <w:szCs w:val="28"/>
          </w:rPr>
          <w:fldChar w:fldCharType="end"/>
        </w:r>
      </w:hyperlink>
    </w:p>
    <w:p w:rsidR="006C1754" w:rsidRPr="000C5522" w:rsidRDefault="0082735A">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_Toc415833134 \h </w:instrText>
        </w:r>
        <w:r w:rsidRPr="006C1754">
          <w:rPr>
            <w:noProof/>
            <w:webHidden/>
            <w:sz w:val="28"/>
            <w:szCs w:val="28"/>
          </w:rPr>
        </w:r>
        <w:r w:rsidRPr="006C1754">
          <w:rPr>
            <w:noProof/>
            <w:webHidden/>
            <w:sz w:val="28"/>
            <w:szCs w:val="28"/>
          </w:rPr>
          <w:fldChar w:fldCharType="separate"/>
        </w:r>
        <w:r w:rsidR="008A0803">
          <w:rPr>
            <w:noProof/>
            <w:webHidden/>
            <w:sz w:val="28"/>
            <w:szCs w:val="28"/>
          </w:rPr>
          <w:t>147</w:t>
        </w:r>
        <w:r w:rsidRPr="006C1754">
          <w:rPr>
            <w:noProof/>
            <w:webHidden/>
            <w:sz w:val="28"/>
            <w:szCs w:val="28"/>
          </w:rPr>
          <w:fldChar w:fldCharType="end"/>
        </w:r>
      </w:hyperlink>
    </w:p>
    <w:p w:rsidR="006C1754" w:rsidRPr="000C5522" w:rsidRDefault="0082735A">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_Toc415833135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82735A">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_Toc415833136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82735A">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_Toc415833137 \h </w:instrText>
        </w:r>
        <w:r w:rsidRPr="006C1754">
          <w:rPr>
            <w:noProof/>
            <w:webHidden/>
            <w:sz w:val="28"/>
            <w:szCs w:val="28"/>
          </w:rPr>
        </w:r>
        <w:r w:rsidRPr="006C1754">
          <w:rPr>
            <w:noProof/>
            <w:webHidden/>
            <w:sz w:val="28"/>
            <w:szCs w:val="28"/>
          </w:rPr>
          <w:fldChar w:fldCharType="separate"/>
        </w:r>
        <w:r w:rsidR="008A0803">
          <w:rPr>
            <w:noProof/>
            <w:webHidden/>
            <w:sz w:val="28"/>
            <w:szCs w:val="28"/>
          </w:rPr>
          <w:t>161</w:t>
        </w:r>
        <w:r w:rsidRPr="006C1754">
          <w:rPr>
            <w:noProof/>
            <w:webHidden/>
            <w:sz w:val="28"/>
            <w:szCs w:val="28"/>
          </w:rPr>
          <w:fldChar w:fldCharType="end"/>
        </w:r>
      </w:hyperlink>
    </w:p>
    <w:p w:rsidR="00385E5A" w:rsidRPr="003737F1" w:rsidRDefault="0082735A"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психокоррекционная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r w:rsidRPr="00B11FEA">
        <w:rPr>
          <w:rFonts w:ascii="Times New Roman" w:hAnsi="Times New Roman" w:cs="Times New Roman"/>
          <w:sz w:val="28"/>
          <w:szCs w:val="28"/>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lastRenderedPageBreak/>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sidRPr="00156537">
        <w:rPr>
          <w:rFonts w:ascii="Times New Roman" w:hAnsi="Times New Roman" w:cs="Times New Roman"/>
          <w:b/>
          <w:sz w:val="28"/>
          <w:szCs w:val="28"/>
        </w:rPr>
        <w:lastRenderedPageBreak/>
        <w:t>2.2. Содержательный раздел</w:t>
      </w:r>
      <w:bookmarkEnd w:id="6"/>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7"/>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lastRenderedPageBreak/>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0"/>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обучающихся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обучающихся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1" w:name="bookmark2"/>
      <w:r w:rsidRPr="00E2553F">
        <w:rPr>
          <w:rFonts w:ascii="Times New Roman" w:hAnsi="Times New Roman" w:cs="Times New Roman"/>
          <w:b/>
          <w:color w:val="auto"/>
          <w:sz w:val="28"/>
          <w:szCs w:val="28"/>
        </w:rPr>
        <w:br w:type="page"/>
      </w:r>
      <w:bookmarkStart w:id="12"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2"/>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3"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4"/>
      <w:bookmarkEnd w:id="15"/>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6"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6"/>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7"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7"/>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8"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8"/>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19"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19"/>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0"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0"/>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1"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1"/>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2"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19"/>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w:t>
      </w:r>
      <w:r w:rsidRPr="00F63254">
        <w:rPr>
          <w:rFonts w:ascii="Times New Roman" w:hAnsi="Times New Roman"/>
          <w:sz w:val="28"/>
          <w:szCs w:val="28"/>
        </w:rPr>
        <w:lastRenderedPageBreak/>
        <w:t xml:space="preserve">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r w:rsidRPr="00F63254">
        <w:rPr>
          <w:rFonts w:ascii="Times New Roman" w:hAnsi="Times New Roman"/>
          <w:spacing w:val="-4"/>
          <w:sz w:val="28"/>
          <w:szCs w:val="28"/>
        </w:rPr>
        <w:lastRenderedPageBreak/>
        <w:t>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lastRenderedPageBreak/>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F63254">
        <w:rPr>
          <w:rStyle w:val="c12"/>
          <w:rFonts w:ascii="Times New Roman" w:hAnsi="Times New Roman"/>
          <w:sz w:val="28"/>
          <w:szCs w:val="28"/>
        </w:rPr>
        <w:lastRenderedPageBreak/>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w:t>
      </w:r>
      <w:r w:rsidRPr="00F63254">
        <w:rPr>
          <w:rStyle w:val="c12"/>
          <w:sz w:val="28"/>
          <w:szCs w:val="28"/>
        </w:rPr>
        <w:lastRenderedPageBreak/>
        <w:t>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lastRenderedPageBreak/>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lastRenderedPageBreak/>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lastRenderedPageBreak/>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формирование уважительного отношения к иному мнению, истории и </w:t>
      </w:r>
      <w:r w:rsidRPr="006A751D">
        <w:rPr>
          <w:rFonts w:ascii="Times New Roman" w:hAnsi="Times New Roman"/>
          <w:sz w:val="28"/>
          <w:szCs w:val="28"/>
        </w:rPr>
        <w:lastRenderedPageBreak/>
        <w:t>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ПрООП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5833132"/>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4"/>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 xml:space="preserve">действовать предусмотрительно, придерживаться здорового и экологически безопасного </w:t>
      </w:r>
      <w:r w:rsidRPr="00FF366B">
        <w:rPr>
          <w:rFonts w:ascii="Times New Roman" w:hAnsi="Times New Roman"/>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r w:rsidRPr="00F63254">
        <w:rPr>
          <w:rFonts w:ascii="Times New Roman" w:eastAsia="Calibri" w:hAnsi="Times New Roman" w:cs="Times New Roman"/>
          <w:color w:val="000000"/>
          <w:sz w:val="28"/>
          <w:szCs w:val="28"/>
        </w:rPr>
        <w:lastRenderedPageBreak/>
        <w:t>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6"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6"/>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lastRenderedPageBreak/>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lastRenderedPageBreak/>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lastRenderedPageBreak/>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w:t>
      </w:r>
      <w:r w:rsidRPr="00945C09">
        <w:rPr>
          <w:rFonts w:ascii="Times New Roman" w:hAnsi="Times New Roman" w:cs="Times New Roman"/>
          <w:sz w:val="28"/>
          <w:szCs w:val="28"/>
        </w:rPr>
        <w:lastRenderedPageBreak/>
        <w:t>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7"/>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общения </w:t>
      </w:r>
      <w:r w:rsidRPr="00F63254">
        <w:rPr>
          <w:sz w:val="28"/>
          <w:szCs w:val="28"/>
        </w:rPr>
        <w:lastRenderedPageBreak/>
        <w:t>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w:t>
      </w:r>
      <w:r w:rsidRPr="006E651B">
        <w:rPr>
          <w:rFonts w:ascii="Times New Roman" w:hAnsi="Times New Roman" w:cs="Times New Roman"/>
          <w:sz w:val="28"/>
          <w:szCs w:val="28"/>
        </w:rPr>
        <w:lastRenderedPageBreak/>
        <w:t xml:space="preserve">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8"/>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9"/>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w:t>
      </w:r>
      <w:r w:rsidR="007A2E9B" w:rsidRPr="00F63254">
        <w:rPr>
          <w:rFonts w:ascii="Times New Roman" w:hAnsi="Times New Roman" w:cs="Times New Roman"/>
          <w:spacing w:val="2"/>
          <w:sz w:val="28"/>
          <w:szCs w:val="28"/>
        </w:rPr>
        <w:lastRenderedPageBreak/>
        <w:t>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0" w:name="_Toc415833137"/>
      <w:r w:rsidR="003279D2">
        <w:rPr>
          <w:rFonts w:ascii="Times New Roman" w:hAnsi="Times New Roman" w:cs="Times New Roman"/>
          <w:b/>
          <w:color w:val="auto"/>
          <w:sz w:val="28"/>
          <w:szCs w:val="28"/>
        </w:rPr>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0"/>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w:t>
      </w:r>
      <w:bookmarkStart w:id="31" w:name="_GoBack"/>
      <w:bookmarkEnd w:id="31"/>
      <w:r w:rsidRPr="008E3C9D">
        <w:rPr>
          <w:rFonts w:ascii="Times New Roman" w:hAnsi="Times New Roman"/>
          <w:spacing w:val="-2"/>
          <w:sz w:val="28"/>
          <w:szCs w:val="28"/>
        </w:rPr>
        <w:t>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767" w:rsidRDefault="00417767">
      <w:pPr>
        <w:spacing w:after="0" w:line="240" w:lineRule="auto"/>
      </w:pPr>
      <w:r>
        <w:separator/>
      </w:r>
    </w:p>
  </w:endnote>
  <w:endnote w:type="continuationSeparator" w:id="0">
    <w:p w:rsidR="00417767" w:rsidRDefault="00417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entury Schoolbook">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A00002EF" w:usb1="420020E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597" w:rsidRDefault="0082735A">
    <w:pPr>
      <w:pStyle w:val="af7"/>
      <w:jc w:val="center"/>
    </w:pPr>
    <w:fldSimple w:instr=" PAGE   \* MERGEFORMAT ">
      <w:r w:rsidR="00614229">
        <w:rPr>
          <w:noProof/>
        </w:rPr>
        <w:t>161</w:t>
      </w:r>
    </w:fldSimple>
  </w:p>
  <w:p w:rsidR="00B50597" w:rsidRDefault="00B5059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767" w:rsidRDefault="00417767">
      <w:pPr>
        <w:spacing w:after="0" w:line="240" w:lineRule="auto"/>
      </w:pPr>
      <w:r>
        <w:separator/>
      </w:r>
    </w:p>
  </w:footnote>
  <w:footnote w:type="continuationSeparator" w:id="0">
    <w:p w:rsidR="00417767" w:rsidRDefault="00417767">
      <w:pPr>
        <w:spacing w:after="0" w:line="240" w:lineRule="auto"/>
      </w:pPr>
      <w:r>
        <w:continuationSeparator/>
      </w:r>
    </w:p>
  </w:footnote>
  <w:footnote w:id="1">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5">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7">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8">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50597" w:rsidRDefault="00B50597" w:rsidP="00951472">
      <w:pPr>
        <w:pStyle w:val="af3"/>
      </w:pPr>
    </w:p>
  </w:footnote>
  <w:footnote w:id="19">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50597" w:rsidRDefault="00B50597" w:rsidP="00951472">
      <w:pPr>
        <w:pStyle w:val="af3"/>
      </w:pPr>
    </w:p>
  </w:footnote>
  <w:footnote w:id="20">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1">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2">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5">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4229"/>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35A"/>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1E4B3-BDF3-4F94-88CB-73DF7DBF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162</Pages>
  <Words>46755</Words>
  <Characters>266504</Characters>
  <Application>Microsoft Office Word</Application>
  <DocSecurity>4</DocSecurity>
  <Lines>2220</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312634</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Admin</cp:lastModifiedBy>
  <cp:revision>2</cp:revision>
  <cp:lastPrinted>2014-04-21T11:03:00Z</cp:lastPrinted>
  <dcterms:created xsi:type="dcterms:W3CDTF">2016-09-16T11:45:00Z</dcterms:created>
  <dcterms:modified xsi:type="dcterms:W3CDTF">2016-09-16T11:45:00Z</dcterms:modified>
</cp:coreProperties>
</file>