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F6" w:rsidRDefault="000E71B8" w:rsidP="008D1F93">
      <w:pPr>
        <w:spacing w:after="0" w:line="240" w:lineRule="auto"/>
        <w:jc w:val="center"/>
      </w:pPr>
      <w:r w:rsidRPr="000E71B8">
        <w:t>Аннотация к рабочей программе по ИЗО 5-7 класс.</w:t>
      </w:r>
    </w:p>
    <w:p w:rsidR="000E71B8" w:rsidRPr="000E71B8" w:rsidRDefault="000E71B8" w:rsidP="008D1F93">
      <w:pPr>
        <w:spacing w:after="0" w:line="240" w:lineRule="auto"/>
        <w:jc w:val="center"/>
      </w:pPr>
    </w:p>
    <w:p w:rsidR="003601F6" w:rsidRDefault="003601F6" w:rsidP="008D1F93">
      <w:pPr>
        <w:spacing w:after="0" w:line="240" w:lineRule="auto"/>
      </w:pPr>
      <w:r w:rsidRPr="003601F6">
        <w:t xml:space="preserve">Настоящая программа по «Изобразительному искусству» для 5-7-го класса создана на основе федерального компонента государственного стандарта основного общего образования, примерной программы под редакцией Б. М. </w:t>
      </w:r>
      <w:proofErr w:type="spellStart"/>
      <w:r w:rsidRPr="003601F6">
        <w:t>Неменского</w:t>
      </w:r>
      <w:proofErr w:type="spellEnd"/>
      <w:r w:rsidRPr="003601F6">
        <w:t xml:space="preserve"> «Изобразительное искусство и художественный труд»5-е издание, М.Просвещение2009.</w:t>
      </w:r>
      <w:r w:rsidRPr="003601F6">
        <w:br/>
        <w:t>Программа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5C7058" w:rsidRDefault="005C7058" w:rsidP="005C7058">
      <w:pPr>
        <w:spacing w:after="0" w:line="240" w:lineRule="auto"/>
        <w:rPr>
          <w:b/>
        </w:rPr>
      </w:pPr>
    </w:p>
    <w:p w:rsidR="005C7058" w:rsidRPr="005C7058" w:rsidRDefault="005C7058" w:rsidP="005C7058">
      <w:pPr>
        <w:spacing w:after="0" w:line="240" w:lineRule="auto"/>
      </w:pPr>
      <w:r w:rsidRPr="005C7058">
        <w:rPr>
          <w:b/>
        </w:rPr>
        <w:t xml:space="preserve">Цель </w:t>
      </w:r>
      <w:proofErr w:type="gramStart"/>
      <w:r w:rsidRPr="005C7058">
        <w:rPr>
          <w:b/>
        </w:rPr>
        <w:t>программы:</w:t>
      </w:r>
      <w:r w:rsidRPr="005C7058">
        <w:rPr>
          <w:b/>
        </w:rPr>
        <w:br/>
      </w:r>
      <w:r w:rsidRPr="005C7058">
        <w:t>Формирование</w:t>
      </w:r>
      <w:proofErr w:type="gramEnd"/>
      <w:r w:rsidRPr="005C7058">
        <w:t xml:space="preserve"> нравственно - эстетической отзывчивости на прекрасное и безобразное в жизни и искусстве. Формирование художественно-творческой активности. Формирование художественных знаний, умений, навыков.</w:t>
      </w:r>
      <w:r w:rsidRPr="005C7058">
        <w:br/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 </w:t>
      </w:r>
      <w:r w:rsidRPr="005C7058">
        <w:br/>
        <w:t>Воспитание культуры восприятия произведений изобразительного, декоративно-прикладного искусства, архитектуры и дизайна.</w:t>
      </w:r>
    </w:p>
    <w:p w:rsidR="005C7058" w:rsidRPr="005C7058" w:rsidRDefault="005C7058" w:rsidP="005C7058">
      <w:pPr>
        <w:spacing w:after="0" w:line="240" w:lineRule="auto"/>
      </w:pPr>
      <w:r w:rsidRPr="005C7058">
        <w:rPr>
          <w:b/>
        </w:rPr>
        <w:t>Задачи :</w:t>
      </w:r>
      <w:r w:rsidRPr="005C7058">
        <w:rPr>
          <w:b/>
        </w:rPr>
        <w:br/>
      </w:r>
      <w:r w:rsidRPr="005C7058"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опыта.</w:t>
      </w:r>
      <w:r w:rsidRPr="005C7058">
        <w:br/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воображению). </w:t>
      </w:r>
      <w:r w:rsidRPr="005C7058">
        <w:br/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C7058" w:rsidRDefault="005C7058" w:rsidP="008D1F93">
      <w:pPr>
        <w:spacing w:after="0" w:line="240" w:lineRule="auto"/>
      </w:pPr>
    </w:p>
    <w:p w:rsidR="003601F6" w:rsidRPr="003601F6" w:rsidRDefault="003601F6" w:rsidP="008D1F93">
      <w:pPr>
        <w:spacing w:after="0" w:line="240" w:lineRule="auto"/>
      </w:pPr>
      <w:r w:rsidRPr="008D1F93">
        <w:rPr>
          <w:b/>
        </w:rPr>
        <w:t>Общая характеристика учебного предмета</w:t>
      </w:r>
      <w:r w:rsidRPr="008D1F93">
        <w:rPr>
          <w:b/>
        </w:rPr>
        <w:br/>
      </w:r>
      <w:r w:rsidRPr="003601F6">
        <w:t>Программа «Изобразительное искусство и художественный труд»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 - 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  <w:r w:rsidRPr="003601F6">
        <w:br/>
        <w:t>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  <w:r w:rsidRPr="003601F6">
        <w:br/>
        <w:t>Эти три вида художественной деятельности являются основанием для деления визуально - пространственных искусств на следующие виды:</w:t>
      </w:r>
      <w:r w:rsidRPr="003601F6">
        <w:br/>
        <w:t>изобразительные искусства - живопись, графика, скульптура; </w:t>
      </w:r>
      <w:r w:rsidRPr="003601F6">
        <w:br/>
        <w:t>конструктивные искусства - архитектура, дизайн; </w:t>
      </w:r>
      <w:r w:rsidRPr="003601F6">
        <w:br/>
        <w:t>различные декоративно - прикладные искусства.</w:t>
      </w:r>
      <w:r w:rsidRPr="003601F6">
        <w:br/>
        <w:t>Приоритетной целью художественного образования в школе является духовно 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  <w:r w:rsidRPr="003601F6">
        <w:br/>
        <w:t>Связи искусства с жизнью человека, роль искусства в повседневном его бытии, в жизни общества, значение искусства в развитии каждого ребенка - главный смысловой стержень программы.</w:t>
      </w:r>
    </w:p>
    <w:p w:rsidR="003601F6" w:rsidRPr="003601F6" w:rsidRDefault="003601F6" w:rsidP="008D1F93">
      <w:pPr>
        <w:spacing w:after="0" w:line="240" w:lineRule="auto"/>
      </w:pPr>
      <w:r w:rsidRPr="003601F6">
        <w:t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</w:t>
      </w:r>
    </w:p>
    <w:p w:rsidR="003601F6" w:rsidRPr="003601F6" w:rsidRDefault="003601F6" w:rsidP="008D1F93">
      <w:pPr>
        <w:spacing w:after="0" w:line="240" w:lineRule="auto"/>
      </w:pPr>
      <w:r w:rsidRPr="003601F6">
        <w:t>6 класс посвящен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  <w:r w:rsidRPr="003601F6">
        <w:br/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- это большая работа, требующая и </w:t>
      </w:r>
      <w:proofErr w:type="gramStart"/>
      <w:r w:rsidRPr="003601F6">
        <w:t>знаний</w:t>
      </w:r>
      <w:proofErr w:type="gramEnd"/>
      <w:r w:rsidRPr="003601F6">
        <w:t xml:space="preserve"> и умений. Поэтому роль собственно </w:t>
      </w:r>
      <w:r w:rsidRPr="003601F6">
        <w:lastRenderedPageBreak/>
        <w:t>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3601F6" w:rsidRPr="003601F6" w:rsidRDefault="003601F6" w:rsidP="008D1F93">
      <w:pPr>
        <w:spacing w:after="0" w:line="240" w:lineRule="auto"/>
      </w:pPr>
      <w:r w:rsidRPr="003601F6">
        <w:t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последовательного приобретения навыков и умений.</w:t>
      </w:r>
      <w:r w:rsidRPr="003601F6">
        <w:br/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 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EE01F6" w:rsidRDefault="003601F6" w:rsidP="008D1F93">
      <w:pPr>
        <w:spacing w:after="0" w:line="240" w:lineRule="auto"/>
      </w:pPr>
      <w:r w:rsidRPr="008D1F93">
        <w:rPr>
          <w:b/>
        </w:rPr>
        <w:t>Место предмета в учебном плане</w:t>
      </w:r>
      <w:r w:rsidRPr="008D1F93">
        <w:rPr>
          <w:b/>
        </w:rPr>
        <w:br/>
      </w:r>
      <w:proofErr w:type="spellStart"/>
      <w:r w:rsidRPr="003601F6">
        <w:t>Вучебном</w:t>
      </w:r>
      <w:proofErr w:type="spellEnd"/>
      <w:r w:rsidRPr="003601F6">
        <w:t xml:space="preserve"> плане на изучение предмета отводится 1 час в неделю</w:t>
      </w:r>
      <w:r w:rsidR="00894039">
        <w:t>:</w:t>
      </w:r>
      <w:r w:rsidRPr="003601F6">
        <w:t xml:space="preserve"> 5</w:t>
      </w:r>
      <w:r w:rsidR="00894039">
        <w:t>, 6</w:t>
      </w:r>
      <w:r w:rsidRPr="003601F6">
        <w:t xml:space="preserve"> </w:t>
      </w:r>
      <w:r w:rsidR="00894039">
        <w:t xml:space="preserve">класс 36 часов, </w:t>
      </w:r>
      <w:r w:rsidRPr="003601F6">
        <w:t>7 класс. 3</w:t>
      </w:r>
      <w:r w:rsidR="00EE01F6">
        <w:t>5</w:t>
      </w:r>
      <w:r w:rsidRPr="003601F6">
        <w:t xml:space="preserve"> час</w:t>
      </w:r>
      <w:r w:rsidR="00EE01F6">
        <w:t>ов</w:t>
      </w:r>
      <w:r w:rsidRPr="003601F6">
        <w:t xml:space="preserve"> в год</w:t>
      </w:r>
      <w:r w:rsidR="00EE01F6">
        <w:t>.</w:t>
      </w:r>
    </w:p>
    <w:p w:rsidR="003601F6" w:rsidRPr="003601F6" w:rsidRDefault="003601F6" w:rsidP="008D1F93">
      <w:pPr>
        <w:spacing w:after="0" w:line="240" w:lineRule="auto"/>
      </w:pPr>
      <w:r w:rsidRPr="003601F6">
        <w:t>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окружающего мира.</w:t>
      </w:r>
    </w:p>
    <w:p w:rsidR="003601F6" w:rsidRPr="003601F6" w:rsidRDefault="003601F6" w:rsidP="008D1F93">
      <w:pPr>
        <w:spacing w:after="0" w:line="240" w:lineRule="auto"/>
      </w:pPr>
      <w:r w:rsidRPr="003601F6">
        <w:t xml:space="preserve">Методические приемы: освоение возможностей художественных материалов, деловые игры на уроке, отработка изобразительных техник, коллективное творчество, домашние задания (рисование, просмотр телевизионных передач, подбор и чтение литературы, работа с интернетом), беседы, восприятие и запоминание работ художников, обсуждение иллюстративного материала и работ учащихся, </w:t>
      </w:r>
      <w:proofErr w:type="spellStart"/>
      <w:r w:rsidRPr="003601F6">
        <w:t>межпредметные</w:t>
      </w:r>
      <w:proofErr w:type="spellEnd"/>
      <w:r w:rsidRPr="003601F6">
        <w:t xml:space="preserve"> связи. Индивидуально выполняются фрагменты общей работы, коллективно - их организация в единое целое.</w:t>
      </w:r>
    </w:p>
    <w:p w:rsidR="005C7058" w:rsidRDefault="003601F6" w:rsidP="008D1F93">
      <w:pPr>
        <w:spacing w:after="0" w:line="240" w:lineRule="auto"/>
        <w:rPr>
          <w:b/>
        </w:rPr>
      </w:pPr>
      <w:r w:rsidRPr="008D1F93">
        <w:rPr>
          <w:b/>
        </w:rPr>
        <w:t>Содержание учебной программы </w:t>
      </w:r>
    </w:p>
    <w:p w:rsidR="003601F6" w:rsidRPr="003601F6" w:rsidRDefault="003601F6" w:rsidP="008D1F93">
      <w:pPr>
        <w:spacing w:after="0" w:line="240" w:lineRule="auto"/>
      </w:pPr>
      <w:r w:rsidRPr="003601F6">
        <w:t xml:space="preserve">5 </w:t>
      </w:r>
      <w:proofErr w:type="spellStart"/>
      <w:r w:rsidRPr="003601F6">
        <w:t>классI</w:t>
      </w:r>
      <w:proofErr w:type="spellEnd"/>
      <w:r w:rsidRPr="003601F6">
        <w:t xml:space="preserve"> четверть </w:t>
      </w:r>
      <w:proofErr w:type="gramStart"/>
      <w:r w:rsidRPr="003601F6">
        <w:t>—«</w:t>
      </w:r>
      <w:proofErr w:type="gramEnd"/>
      <w:r w:rsidRPr="003601F6">
        <w:t>Древние корни народного искусства». Древние образы в народном искусстве. Орнамент как основа декоративного украшения.  Конструкция и декор предметов народного быта. Народный праздничный костюм. Внутренний мир русской избы. Народные праздники.</w:t>
      </w:r>
      <w:r w:rsidRPr="003601F6">
        <w:br/>
        <w:t xml:space="preserve">II четверть </w:t>
      </w:r>
      <w:proofErr w:type="gramStart"/>
      <w:r w:rsidRPr="003601F6">
        <w:t>—«</w:t>
      </w:r>
      <w:proofErr w:type="gramEnd"/>
      <w:r w:rsidRPr="003601F6">
        <w:t xml:space="preserve">Связь времен в народном искусстве». Древние образы в современных народных игрушках. Искусство Гжели.  Истоки и современное развитие промысла. Искусство Городца. Истоки и современное развитие промысла. Искусство </w:t>
      </w:r>
      <w:proofErr w:type="spellStart"/>
      <w:r w:rsidRPr="003601F6">
        <w:t>Жостова</w:t>
      </w:r>
      <w:proofErr w:type="spellEnd"/>
      <w:r w:rsidRPr="003601F6">
        <w:t>. Истоки и современное развитие промысла. Роль народных промыслов в современной жизни. Связь времен в народном искусстве.</w:t>
      </w:r>
      <w:r w:rsidRPr="003601F6">
        <w:br/>
        <w:t>III четверть — «Декор, человек, общество, время». Зачем людям украшения. Декор и положение человека в обществе. Одежда говорит о человеке.  О чем рассказывают гербы и эмблемы. Символы и эмблемы в современном обществе. Роль декоративного искусства в жизни человека и общества.</w:t>
      </w:r>
      <w:r w:rsidRPr="003601F6">
        <w:br/>
        <w:t xml:space="preserve">IV четверть </w:t>
      </w:r>
      <w:proofErr w:type="gramStart"/>
      <w:r w:rsidRPr="003601F6">
        <w:t>—« Декоративное</w:t>
      </w:r>
      <w:proofErr w:type="gramEnd"/>
      <w:r w:rsidRPr="003601F6">
        <w:t xml:space="preserve"> искусство в современном мире». Современное выставочное искусство. Ты сам - мастер декоративно-прикладного искусства (кукла). Ты сам - мастер декоративно-прикладного искусства (ваза). Ты сам - мастер декоративно-прикладного искусства (панно). Декоративно-прикладное искусство в жизни.</w:t>
      </w:r>
    </w:p>
    <w:p w:rsidR="003601F6" w:rsidRPr="003601F6" w:rsidRDefault="003601F6" w:rsidP="008D1F93">
      <w:pPr>
        <w:spacing w:after="0" w:line="240" w:lineRule="auto"/>
      </w:pPr>
      <w:r w:rsidRPr="003601F6">
        <w:t>Содержание учебной программы 6 класс</w:t>
      </w:r>
      <w:r w:rsidRPr="003601F6">
        <w:br/>
        <w:t xml:space="preserve">I четверть – «Виды изобразительного искусства». Изобразительное искусство в     семье </w:t>
      </w:r>
      <w:proofErr w:type="gramStart"/>
      <w:r w:rsidRPr="003601F6">
        <w:t>пластических  искусств</w:t>
      </w:r>
      <w:proofErr w:type="gramEnd"/>
      <w:r w:rsidRPr="003601F6">
        <w:t xml:space="preserve">. Рисунок - </w:t>
      </w:r>
      <w:proofErr w:type="gramStart"/>
      <w:r w:rsidRPr="003601F6">
        <w:t>основа  изобразительного</w:t>
      </w:r>
      <w:proofErr w:type="gramEnd"/>
      <w:r w:rsidRPr="003601F6">
        <w:t xml:space="preserve"> творчества. Линия   и ее   выразительные   возможности. Пятно как средство выражения. Композиция как   ритм пятен. Цвет. Основы </w:t>
      </w:r>
      <w:proofErr w:type="spellStart"/>
      <w:r w:rsidRPr="003601F6">
        <w:t>цветоведения</w:t>
      </w:r>
      <w:proofErr w:type="spellEnd"/>
      <w:r w:rsidRPr="003601F6">
        <w:t>. Цвет в произведениях живописи. Объемные   изображения в скульптуре. Основы образного языка изображения.</w:t>
      </w:r>
      <w:r w:rsidRPr="003601F6">
        <w:br/>
        <w:t xml:space="preserve">II четверть – </w:t>
      </w:r>
      <w:proofErr w:type="gramStart"/>
      <w:r w:rsidRPr="003601F6">
        <w:t>« Мир</w:t>
      </w:r>
      <w:proofErr w:type="gramEnd"/>
      <w:r w:rsidRPr="003601F6">
        <w:t xml:space="preserve"> вещей. Натюрморт». Реальность и фантазия в творчестве художника. Изображение предметного мира: натюрморт. Понятие формы.  Многообразие </w:t>
      </w:r>
      <w:proofErr w:type="gramStart"/>
      <w:r w:rsidRPr="003601F6">
        <w:t>форм  окружающего</w:t>
      </w:r>
      <w:proofErr w:type="gramEnd"/>
      <w:r w:rsidRPr="003601F6">
        <w:t>  мира. Изображение объёма на плоскости и линейная перспектива. Освещение.   Свет и тень. Натюрморт в графике. Цвет   в натюрморте. Выразительные возможности натюрморта. </w:t>
      </w:r>
      <w:r w:rsidRPr="003601F6">
        <w:br/>
        <w:t xml:space="preserve">III четверть – «Вглядываясь в человека. Портрет». Образ </w:t>
      </w:r>
      <w:proofErr w:type="gramStart"/>
      <w:r w:rsidRPr="003601F6">
        <w:t>человека  -</w:t>
      </w:r>
      <w:proofErr w:type="gramEnd"/>
      <w:r w:rsidRPr="003601F6">
        <w:t xml:space="preserve"> главная тема    искусства. Конструкция головы человека и её пропорции. Графический портретный    рисунок    и выразительность образа. Портрет в графике. Портрет в скульптуре.  Образные возможности освещения в портрете. Портрет в живописи. Роль цвета в портрете. Великие портретисты. </w:t>
      </w:r>
      <w:r w:rsidRPr="003601F6">
        <w:br/>
        <w:t>IV четверть – «Человек и пространство в изобразительном искусстве». Жанры   в изобразительном искусстве. Импрессионисты – новаторы пейзажной живописи. Городской пейзаж. Выразительные возможности изобразительного искусства.   </w:t>
      </w:r>
      <w:proofErr w:type="gramStart"/>
      <w:r w:rsidRPr="003601F6">
        <w:t>Язык  и</w:t>
      </w:r>
      <w:proofErr w:type="gramEnd"/>
      <w:r w:rsidRPr="003601F6">
        <w:t xml:space="preserve"> смысл.</w:t>
      </w:r>
    </w:p>
    <w:p w:rsidR="003601F6" w:rsidRPr="003601F6" w:rsidRDefault="003601F6" w:rsidP="008D1F93">
      <w:pPr>
        <w:spacing w:after="0" w:line="240" w:lineRule="auto"/>
      </w:pPr>
      <w:r w:rsidRPr="003601F6">
        <w:t>Содержание учебной программы 7 класс</w:t>
      </w:r>
      <w:r w:rsidRPr="003601F6">
        <w:br/>
        <w:t xml:space="preserve">I четверть </w:t>
      </w:r>
      <w:proofErr w:type="gramStart"/>
      <w:r w:rsidRPr="003601F6">
        <w:t>—« ИЗОБРАЖЕНИЕ</w:t>
      </w:r>
      <w:proofErr w:type="gramEnd"/>
      <w:r w:rsidRPr="003601F6">
        <w:t xml:space="preserve"> ФИГУРЫ ЧЕЛОВЕКА И ОБРАЗ ЧЕЛОВЕКА». Изображение фигуры человека и образ человека в истории искусств. Пропорции и строение фигуры человека. Лепка фигуры человека. Наброски фигуры человека с натуры. Человек и его профессия. Великие скульпторы.</w:t>
      </w:r>
      <w:r w:rsidRPr="003601F6">
        <w:br/>
        <w:t xml:space="preserve">II четверть </w:t>
      </w:r>
      <w:proofErr w:type="gramStart"/>
      <w:r w:rsidRPr="003601F6">
        <w:t>—« ПОЭЗИЯ</w:t>
      </w:r>
      <w:proofErr w:type="gramEnd"/>
      <w:r w:rsidRPr="003601F6">
        <w:t xml:space="preserve"> ПОВСЕДНЕВНОСТИ». Поэзия повседневной жизни в искусстве разных народов. Тематическая картина. Понятие жанра. Жизнь каждого </w:t>
      </w:r>
      <w:proofErr w:type="gramStart"/>
      <w:r w:rsidRPr="003601F6">
        <w:t>дня  –</w:t>
      </w:r>
      <w:proofErr w:type="gramEnd"/>
      <w:r w:rsidRPr="003601F6">
        <w:t xml:space="preserve"> большая тема в искусстве. Возникновение и развитие бытового жанра в русском искусстве. Сюжет и содержание в картине. Передвижники. Создание </w:t>
      </w:r>
      <w:r w:rsidRPr="003601F6">
        <w:lastRenderedPageBreak/>
        <w:t>тематической картины. «Художественный совет</w:t>
      </w:r>
      <w:proofErr w:type="gramStart"/>
      <w:r w:rsidRPr="003601F6">
        <w:t>».</w:t>
      </w:r>
      <w:r w:rsidRPr="003601F6">
        <w:br/>
        <w:t>III</w:t>
      </w:r>
      <w:proofErr w:type="gramEnd"/>
      <w:r w:rsidRPr="003601F6">
        <w:t xml:space="preserve"> четверть — « ВЕЛИКИЕ ТЕМЫ ЖИЗНИ». Художник – выразитель идей, мыслей, чувств людей своего времени. Графические серии. Историческая тема в живописи. Сложный мир исторической картины. Сказочно – былинный жанр. Библейская тема в изобразительном искусстве. </w:t>
      </w:r>
      <w:r w:rsidRPr="003601F6">
        <w:br/>
        <w:t>IV четверть — «РЕАЛЬНОСТЬ ЖИЗНИ И ХУДОЖЕСТВЕННЫЙ ОБРАЗ». Плакат – особый вид графики. В бескрайнем море книг и журналов. Шрифт и орнамент.  Крупнейшие музеи изобразительного искусства и их роль в культуре.</w:t>
      </w:r>
    </w:p>
    <w:p w:rsidR="00D15791" w:rsidRDefault="003601F6" w:rsidP="008D459F">
      <w:pPr>
        <w:spacing w:after="0" w:line="240" w:lineRule="auto"/>
        <w:jc w:val="center"/>
        <w:rPr>
          <w:b/>
        </w:rPr>
      </w:pPr>
      <w:r w:rsidRPr="00D15791">
        <w:rPr>
          <w:b/>
        </w:rPr>
        <w:t>Учебно-тематическое планирование</w:t>
      </w:r>
    </w:p>
    <w:p w:rsidR="008D459F" w:rsidRPr="008D459F" w:rsidRDefault="003601F6" w:rsidP="008D459F">
      <w:pPr>
        <w:spacing w:after="0" w:line="240" w:lineRule="auto"/>
        <w:jc w:val="center"/>
      </w:pPr>
      <w:r w:rsidRPr="00D15791">
        <w:rPr>
          <w:b/>
        </w:rPr>
        <w:t>5 класс</w:t>
      </w:r>
      <w:r w:rsidRPr="00D15791">
        <w:rPr>
          <w:b/>
        </w:rPr>
        <w:br/>
      </w:r>
      <w:r w:rsidR="008D459F">
        <w:t xml:space="preserve">                                 Декоративно-прикладное искусство в жизни человека.</w:t>
      </w:r>
    </w:p>
    <w:p w:rsidR="008D459F" w:rsidRPr="008D459F" w:rsidRDefault="008D459F" w:rsidP="008D459F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23"/>
        <w:gridCol w:w="2693"/>
      </w:tblGrid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№</w:t>
            </w:r>
          </w:p>
        </w:tc>
        <w:tc>
          <w:tcPr>
            <w:tcW w:w="472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Тема</w:t>
            </w:r>
          </w:p>
        </w:tc>
        <w:tc>
          <w:tcPr>
            <w:tcW w:w="269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Количество часов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1</w:t>
            </w:r>
          </w:p>
        </w:tc>
        <w:tc>
          <w:tcPr>
            <w:tcW w:w="472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Древние корни народного искусства</w:t>
            </w:r>
          </w:p>
        </w:tc>
        <w:tc>
          <w:tcPr>
            <w:tcW w:w="269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8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2</w:t>
            </w:r>
          </w:p>
        </w:tc>
        <w:tc>
          <w:tcPr>
            <w:tcW w:w="472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Связь времен в народном искусстве</w:t>
            </w:r>
          </w:p>
        </w:tc>
        <w:tc>
          <w:tcPr>
            <w:tcW w:w="2693" w:type="dxa"/>
          </w:tcPr>
          <w:p w:rsidR="008D459F" w:rsidRPr="008D459F" w:rsidRDefault="008D459F" w:rsidP="008D459F">
            <w:pPr>
              <w:spacing w:after="0" w:line="240" w:lineRule="auto"/>
            </w:pPr>
            <w:r>
              <w:t>9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3</w:t>
            </w:r>
          </w:p>
        </w:tc>
        <w:tc>
          <w:tcPr>
            <w:tcW w:w="472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Декор, человек, общество, время</w:t>
            </w:r>
          </w:p>
        </w:tc>
        <w:tc>
          <w:tcPr>
            <w:tcW w:w="2693" w:type="dxa"/>
          </w:tcPr>
          <w:p w:rsidR="008D459F" w:rsidRPr="008D459F" w:rsidRDefault="008D459F" w:rsidP="008D459F">
            <w:pPr>
              <w:spacing w:after="0" w:line="240" w:lineRule="auto"/>
            </w:pPr>
            <w:r>
              <w:t>8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4</w:t>
            </w:r>
          </w:p>
        </w:tc>
        <w:tc>
          <w:tcPr>
            <w:tcW w:w="472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Декоративное искусство в современном мире</w:t>
            </w:r>
          </w:p>
        </w:tc>
        <w:tc>
          <w:tcPr>
            <w:tcW w:w="2693" w:type="dxa"/>
          </w:tcPr>
          <w:p w:rsidR="008D459F" w:rsidRPr="008D459F" w:rsidRDefault="008D459F" w:rsidP="00894039">
            <w:pPr>
              <w:spacing w:after="0" w:line="240" w:lineRule="auto"/>
            </w:pPr>
            <w:r>
              <w:t>1</w:t>
            </w:r>
            <w:r w:rsidR="00894039">
              <w:t>1</w:t>
            </w:r>
          </w:p>
        </w:tc>
      </w:tr>
      <w:tr w:rsidR="008D459F" w:rsidRPr="008D459F" w:rsidTr="008D459F">
        <w:tc>
          <w:tcPr>
            <w:tcW w:w="5363" w:type="dxa"/>
            <w:gridSpan w:val="2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Итого</w:t>
            </w:r>
          </w:p>
        </w:tc>
        <w:tc>
          <w:tcPr>
            <w:tcW w:w="2693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3</w:t>
            </w:r>
            <w:r w:rsidR="00894039">
              <w:t>6</w:t>
            </w:r>
          </w:p>
        </w:tc>
      </w:tr>
    </w:tbl>
    <w:p w:rsidR="008D459F" w:rsidRPr="008D459F" w:rsidRDefault="008D459F" w:rsidP="008D459F">
      <w:pPr>
        <w:spacing w:after="0" w:line="240" w:lineRule="auto"/>
      </w:pPr>
    </w:p>
    <w:p w:rsidR="00D15791" w:rsidRDefault="00D15791" w:rsidP="008D1F93">
      <w:pPr>
        <w:spacing w:after="0" w:line="240" w:lineRule="auto"/>
      </w:pPr>
    </w:p>
    <w:p w:rsidR="008D459F" w:rsidRDefault="003601F6" w:rsidP="008D459F">
      <w:pPr>
        <w:spacing w:after="0" w:line="240" w:lineRule="auto"/>
        <w:jc w:val="center"/>
        <w:rPr>
          <w:b/>
        </w:rPr>
      </w:pPr>
      <w:r w:rsidRPr="00003253">
        <w:rPr>
          <w:b/>
        </w:rPr>
        <w:t>6 класс</w:t>
      </w:r>
    </w:p>
    <w:p w:rsidR="008D459F" w:rsidRPr="008D459F" w:rsidRDefault="008D459F" w:rsidP="008D459F">
      <w:pPr>
        <w:spacing w:after="0" w:line="240" w:lineRule="auto"/>
        <w:jc w:val="center"/>
      </w:pPr>
      <w:r w:rsidRPr="008D459F">
        <w:t>Искусство в жизни человека.</w:t>
      </w:r>
      <w:r w:rsidR="003601F6" w:rsidRPr="008D459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05"/>
        <w:gridCol w:w="2700"/>
      </w:tblGrid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№</w:t>
            </w:r>
          </w:p>
        </w:tc>
        <w:tc>
          <w:tcPr>
            <w:tcW w:w="4705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Тема</w:t>
            </w:r>
          </w:p>
        </w:tc>
        <w:tc>
          <w:tcPr>
            <w:tcW w:w="270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Количество часов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1</w:t>
            </w:r>
          </w:p>
        </w:tc>
        <w:tc>
          <w:tcPr>
            <w:tcW w:w="4705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Виды изобразительного искусства</w:t>
            </w:r>
          </w:p>
        </w:tc>
        <w:tc>
          <w:tcPr>
            <w:tcW w:w="270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8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2</w:t>
            </w:r>
          </w:p>
        </w:tc>
        <w:tc>
          <w:tcPr>
            <w:tcW w:w="4705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Мир</w:t>
            </w:r>
            <w:r>
              <w:t xml:space="preserve"> </w:t>
            </w:r>
            <w:proofErr w:type="gramStart"/>
            <w:r>
              <w:t xml:space="preserve">наших </w:t>
            </w:r>
            <w:r w:rsidRPr="008D459F">
              <w:t xml:space="preserve"> вещей</w:t>
            </w:r>
            <w:proofErr w:type="gramEnd"/>
            <w:r w:rsidRPr="008D459F">
              <w:t>. Натюрморт</w:t>
            </w:r>
          </w:p>
        </w:tc>
        <w:tc>
          <w:tcPr>
            <w:tcW w:w="2700" w:type="dxa"/>
          </w:tcPr>
          <w:p w:rsidR="008D459F" w:rsidRPr="008D459F" w:rsidRDefault="008D459F" w:rsidP="008D459F">
            <w:pPr>
              <w:spacing w:after="0" w:line="240" w:lineRule="auto"/>
            </w:pPr>
            <w:r>
              <w:t>8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3</w:t>
            </w:r>
          </w:p>
        </w:tc>
        <w:tc>
          <w:tcPr>
            <w:tcW w:w="4705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Вглядываясь в человека. Портрет</w:t>
            </w:r>
          </w:p>
        </w:tc>
        <w:tc>
          <w:tcPr>
            <w:tcW w:w="2700" w:type="dxa"/>
          </w:tcPr>
          <w:p w:rsidR="008D459F" w:rsidRPr="008D459F" w:rsidRDefault="008D459F" w:rsidP="008D459F">
            <w:pPr>
              <w:spacing w:after="0" w:line="240" w:lineRule="auto"/>
            </w:pPr>
            <w:r>
              <w:t>10</w:t>
            </w:r>
          </w:p>
        </w:tc>
      </w:tr>
      <w:tr w:rsidR="008D459F" w:rsidRPr="008D459F" w:rsidTr="008D459F">
        <w:tc>
          <w:tcPr>
            <w:tcW w:w="64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4</w:t>
            </w:r>
          </w:p>
        </w:tc>
        <w:tc>
          <w:tcPr>
            <w:tcW w:w="4705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 xml:space="preserve">Человек и пространство. Пейзаж  </w:t>
            </w:r>
          </w:p>
        </w:tc>
        <w:tc>
          <w:tcPr>
            <w:tcW w:w="2700" w:type="dxa"/>
          </w:tcPr>
          <w:p w:rsidR="008D459F" w:rsidRPr="008D459F" w:rsidRDefault="00894039" w:rsidP="008D459F">
            <w:pPr>
              <w:spacing w:after="0" w:line="240" w:lineRule="auto"/>
            </w:pPr>
            <w:r>
              <w:t>10</w:t>
            </w:r>
          </w:p>
        </w:tc>
      </w:tr>
      <w:tr w:rsidR="008D459F" w:rsidRPr="008D459F" w:rsidTr="008D459F">
        <w:tc>
          <w:tcPr>
            <w:tcW w:w="5345" w:type="dxa"/>
            <w:gridSpan w:val="2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Итого</w:t>
            </w:r>
          </w:p>
        </w:tc>
        <w:tc>
          <w:tcPr>
            <w:tcW w:w="2700" w:type="dxa"/>
          </w:tcPr>
          <w:p w:rsidR="008D459F" w:rsidRPr="008D459F" w:rsidRDefault="008D459F" w:rsidP="008D459F">
            <w:pPr>
              <w:spacing w:after="0" w:line="240" w:lineRule="auto"/>
            </w:pPr>
            <w:r w:rsidRPr="008D459F">
              <w:t>3</w:t>
            </w:r>
            <w:r w:rsidR="00894039">
              <w:t>6</w:t>
            </w:r>
          </w:p>
        </w:tc>
      </w:tr>
    </w:tbl>
    <w:p w:rsidR="003601F6" w:rsidRDefault="003601F6" w:rsidP="008D1F93">
      <w:pPr>
        <w:spacing w:after="0" w:line="240" w:lineRule="auto"/>
      </w:pPr>
    </w:p>
    <w:p w:rsidR="008D459F" w:rsidRDefault="008D459F" w:rsidP="008D1F93">
      <w:pPr>
        <w:spacing w:after="0" w:line="240" w:lineRule="auto"/>
      </w:pPr>
    </w:p>
    <w:p w:rsidR="00003253" w:rsidRDefault="00003253" w:rsidP="008D1F93">
      <w:pPr>
        <w:spacing w:after="0" w:line="240" w:lineRule="auto"/>
      </w:pPr>
    </w:p>
    <w:p w:rsidR="00642678" w:rsidRDefault="003601F6" w:rsidP="008D459F">
      <w:pPr>
        <w:spacing w:after="0" w:line="240" w:lineRule="auto"/>
        <w:jc w:val="center"/>
      </w:pPr>
      <w:r w:rsidRPr="00003253">
        <w:rPr>
          <w:b/>
        </w:rPr>
        <w:t>7 класс</w:t>
      </w:r>
    </w:p>
    <w:p w:rsidR="00833CEB" w:rsidRDefault="008D459F" w:rsidP="008D459F">
      <w:pPr>
        <w:spacing w:after="0" w:line="240" w:lineRule="auto"/>
        <w:jc w:val="center"/>
      </w:pPr>
      <w:r>
        <w:t>Дизайн и архитектура в жизни человека.</w:t>
      </w:r>
    </w:p>
    <w:p w:rsidR="008D459F" w:rsidRPr="00833CEB" w:rsidRDefault="008D459F" w:rsidP="008D459F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29"/>
        <w:gridCol w:w="2691"/>
      </w:tblGrid>
      <w:tr w:rsidR="008D459F" w:rsidRPr="00833CEB" w:rsidTr="008D459F">
        <w:tc>
          <w:tcPr>
            <w:tcW w:w="640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№</w:t>
            </w:r>
          </w:p>
        </w:tc>
        <w:tc>
          <w:tcPr>
            <w:tcW w:w="4729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Тема</w:t>
            </w:r>
          </w:p>
        </w:tc>
        <w:tc>
          <w:tcPr>
            <w:tcW w:w="2691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Количество часов</w:t>
            </w:r>
          </w:p>
        </w:tc>
      </w:tr>
      <w:tr w:rsidR="008D459F" w:rsidRPr="00833CEB" w:rsidTr="008D459F">
        <w:tc>
          <w:tcPr>
            <w:tcW w:w="640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1</w:t>
            </w:r>
          </w:p>
        </w:tc>
        <w:tc>
          <w:tcPr>
            <w:tcW w:w="4729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Художник – дизайн архитектура.</w:t>
            </w:r>
          </w:p>
        </w:tc>
        <w:tc>
          <w:tcPr>
            <w:tcW w:w="2691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8</w:t>
            </w:r>
          </w:p>
        </w:tc>
      </w:tr>
      <w:tr w:rsidR="008D459F" w:rsidRPr="00833CEB" w:rsidTr="008D459F">
        <w:tc>
          <w:tcPr>
            <w:tcW w:w="640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2</w:t>
            </w:r>
          </w:p>
        </w:tc>
        <w:tc>
          <w:tcPr>
            <w:tcW w:w="4729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Художественный язык конструктивных искусств. В мире вещей и зданий.</w:t>
            </w:r>
          </w:p>
        </w:tc>
        <w:tc>
          <w:tcPr>
            <w:tcW w:w="2691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11</w:t>
            </w:r>
          </w:p>
        </w:tc>
      </w:tr>
      <w:tr w:rsidR="008D459F" w:rsidRPr="00833CEB" w:rsidTr="008D459F">
        <w:tc>
          <w:tcPr>
            <w:tcW w:w="640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3</w:t>
            </w:r>
          </w:p>
        </w:tc>
        <w:tc>
          <w:tcPr>
            <w:tcW w:w="4729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691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7</w:t>
            </w:r>
          </w:p>
        </w:tc>
      </w:tr>
      <w:tr w:rsidR="008D459F" w:rsidRPr="00833CEB" w:rsidTr="008D459F">
        <w:tc>
          <w:tcPr>
            <w:tcW w:w="640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4</w:t>
            </w:r>
          </w:p>
        </w:tc>
        <w:tc>
          <w:tcPr>
            <w:tcW w:w="4729" w:type="dxa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Человек в зеркале дизайна и архитектуры.</w:t>
            </w:r>
          </w:p>
        </w:tc>
        <w:tc>
          <w:tcPr>
            <w:tcW w:w="2691" w:type="dxa"/>
          </w:tcPr>
          <w:p w:rsidR="008D459F" w:rsidRPr="00833CEB" w:rsidRDefault="008D459F" w:rsidP="00833CEB">
            <w:pPr>
              <w:spacing w:after="0" w:line="240" w:lineRule="auto"/>
            </w:pPr>
            <w:r>
              <w:t>9</w:t>
            </w:r>
          </w:p>
        </w:tc>
      </w:tr>
      <w:tr w:rsidR="008D459F" w:rsidRPr="00833CEB" w:rsidTr="008D459F">
        <w:tc>
          <w:tcPr>
            <w:tcW w:w="5369" w:type="dxa"/>
            <w:gridSpan w:val="2"/>
          </w:tcPr>
          <w:p w:rsidR="008D459F" w:rsidRPr="00833CEB" w:rsidRDefault="008D459F" w:rsidP="00833CEB">
            <w:pPr>
              <w:spacing w:after="0" w:line="240" w:lineRule="auto"/>
            </w:pPr>
            <w:r w:rsidRPr="00833CEB">
              <w:t>Итого</w:t>
            </w:r>
          </w:p>
        </w:tc>
        <w:tc>
          <w:tcPr>
            <w:tcW w:w="2691" w:type="dxa"/>
          </w:tcPr>
          <w:p w:rsidR="008D459F" w:rsidRPr="00833CEB" w:rsidRDefault="008D459F" w:rsidP="008D459F">
            <w:pPr>
              <w:spacing w:after="0" w:line="240" w:lineRule="auto"/>
            </w:pPr>
            <w:r w:rsidRPr="00833CEB">
              <w:t>3</w:t>
            </w:r>
            <w:r>
              <w:t>5</w:t>
            </w:r>
          </w:p>
        </w:tc>
      </w:tr>
    </w:tbl>
    <w:p w:rsidR="00833CEB" w:rsidRPr="00833CEB" w:rsidRDefault="00833CEB" w:rsidP="00833CEB">
      <w:pPr>
        <w:spacing w:after="0" w:line="240" w:lineRule="auto"/>
      </w:pPr>
    </w:p>
    <w:p w:rsidR="00642678" w:rsidRDefault="00642678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6A5BDC" w:rsidRDefault="006A5BDC" w:rsidP="008D1F93">
      <w:pPr>
        <w:spacing w:after="0" w:line="240" w:lineRule="auto"/>
      </w:pPr>
    </w:p>
    <w:p w:rsidR="006A5BDC" w:rsidRDefault="006A5BDC" w:rsidP="008D1F93">
      <w:pPr>
        <w:spacing w:after="0" w:line="240" w:lineRule="auto"/>
      </w:pPr>
    </w:p>
    <w:p w:rsidR="00894039" w:rsidRDefault="00894039" w:rsidP="008D1F93">
      <w:pPr>
        <w:spacing w:after="0" w:line="240" w:lineRule="auto"/>
      </w:pPr>
    </w:p>
    <w:p w:rsidR="00894039" w:rsidRDefault="00894039" w:rsidP="008D1F93">
      <w:pPr>
        <w:spacing w:after="0" w:line="240" w:lineRule="auto"/>
      </w:pPr>
    </w:p>
    <w:p w:rsidR="006A5BDC" w:rsidRDefault="006A5BDC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B02C64" w:rsidRDefault="00B02C64" w:rsidP="008D1F93">
      <w:pPr>
        <w:spacing w:after="0" w:line="240" w:lineRule="auto"/>
      </w:pPr>
    </w:p>
    <w:p w:rsidR="006A5BDC" w:rsidRDefault="006A5BDC" w:rsidP="008D1F93">
      <w:pPr>
        <w:spacing w:after="0" w:line="240" w:lineRule="auto"/>
      </w:pPr>
      <w:bookmarkStart w:id="0" w:name="_GoBack"/>
      <w:bookmarkEnd w:id="0"/>
    </w:p>
    <w:p w:rsidR="003601F6" w:rsidRDefault="003601F6" w:rsidP="00C80E58">
      <w:pPr>
        <w:spacing w:after="0" w:line="240" w:lineRule="auto"/>
        <w:jc w:val="center"/>
        <w:rPr>
          <w:b/>
        </w:rPr>
      </w:pPr>
      <w:r w:rsidRPr="00C80E58">
        <w:rPr>
          <w:b/>
        </w:rPr>
        <w:t>Учебно-методическое обеспечение</w:t>
      </w:r>
    </w:p>
    <w:p w:rsidR="00C80E58" w:rsidRDefault="00C80E58" w:rsidP="00C80E58">
      <w:pPr>
        <w:spacing w:after="0" w:line="240" w:lineRule="auto"/>
        <w:jc w:val="center"/>
        <w:rPr>
          <w:b/>
        </w:rPr>
      </w:pPr>
    </w:p>
    <w:p w:rsidR="00C80E58" w:rsidRPr="00C80E58" w:rsidRDefault="00C80E58" w:rsidP="00C80E58">
      <w:pPr>
        <w:spacing w:after="0" w:line="240" w:lineRule="auto"/>
      </w:pPr>
      <w:r w:rsidRPr="00C80E58">
        <w:t xml:space="preserve">Учебно-методический комплект под редакцией </w:t>
      </w:r>
      <w:proofErr w:type="spellStart"/>
      <w:r w:rsidRPr="00C80E58">
        <w:t>Б.М.Неменского</w:t>
      </w:r>
      <w:proofErr w:type="spellEnd"/>
      <w:r w:rsidRPr="00C80E58">
        <w:t>:</w:t>
      </w:r>
    </w:p>
    <w:p w:rsidR="00C80E58" w:rsidRPr="00C80E58" w:rsidRDefault="00C80E58" w:rsidP="00C80E58">
      <w:pPr>
        <w:spacing w:after="0" w:line="240" w:lineRule="auto"/>
      </w:pPr>
      <w:r w:rsidRPr="00C80E58">
        <w:rPr>
          <w:bCs/>
          <w:u w:val="single"/>
        </w:rPr>
        <w:t>Учебники</w:t>
      </w:r>
    </w:p>
    <w:p w:rsidR="00C80E58" w:rsidRPr="00C80E58" w:rsidRDefault="00C80E58" w:rsidP="00C80E58">
      <w:pPr>
        <w:spacing w:after="0" w:line="240" w:lineRule="auto"/>
        <w:ind w:left="720"/>
      </w:pPr>
      <w:r w:rsidRPr="00C80E58">
        <w:t>Н.А. Горяева, О.В. Островская. «Изобразительное искусство. Декоративно-</w:t>
      </w:r>
      <w:proofErr w:type="gramStart"/>
      <w:r w:rsidRPr="00C80E58">
        <w:t>прикладное  искусство</w:t>
      </w:r>
      <w:proofErr w:type="gramEnd"/>
      <w:r w:rsidRPr="00C80E58">
        <w:t xml:space="preserve"> в жизни человека. 5 класс» под редакцией Б.М. </w:t>
      </w:r>
      <w:proofErr w:type="spellStart"/>
      <w:r w:rsidRPr="00C80E58">
        <w:t>Неменского</w:t>
      </w:r>
      <w:proofErr w:type="spellEnd"/>
      <w:r w:rsidRPr="00C80E58">
        <w:t>. Москва, «Просвещение», 2011 г.</w:t>
      </w:r>
    </w:p>
    <w:p w:rsidR="00C80E58" w:rsidRPr="00C80E58" w:rsidRDefault="00C80E58" w:rsidP="00C80E58">
      <w:pPr>
        <w:spacing w:after="0" w:line="240" w:lineRule="auto"/>
        <w:ind w:left="720"/>
      </w:pPr>
      <w:r w:rsidRPr="00C80E58">
        <w:t xml:space="preserve">Л. А. </w:t>
      </w:r>
      <w:proofErr w:type="spellStart"/>
      <w:r w:rsidRPr="00C80E58">
        <w:t>Неменская</w:t>
      </w:r>
      <w:proofErr w:type="spellEnd"/>
      <w:r w:rsidRPr="00C80E58">
        <w:t xml:space="preserve"> «Изобразительное искусство. Искусство в жизни человека. 6 класс» под ред. Б.М. </w:t>
      </w:r>
      <w:proofErr w:type="spellStart"/>
      <w:r w:rsidRPr="00C80E58">
        <w:t>Неменского</w:t>
      </w:r>
      <w:proofErr w:type="spellEnd"/>
      <w:r w:rsidRPr="00C80E58">
        <w:t xml:space="preserve"> Москва, Просвещение, 2012 г.</w:t>
      </w:r>
    </w:p>
    <w:p w:rsidR="00C80E58" w:rsidRPr="00C80E58" w:rsidRDefault="00C80E58" w:rsidP="00C80E58">
      <w:pPr>
        <w:spacing w:after="0" w:line="240" w:lineRule="auto"/>
        <w:ind w:left="720"/>
      </w:pPr>
      <w:r w:rsidRPr="00C80E58">
        <w:t xml:space="preserve">А.С. Питерских, Г. Е. Гуров «Изобразительное искусство. Дизайн и архитектура в жизни человека.  7-8 класс» под </w:t>
      </w:r>
      <w:proofErr w:type="gramStart"/>
      <w:r w:rsidRPr="00C80E58">
        <w:t>редакцией  Б.М.</w:t>
      </w:r>
      <w:proofErr w:type="gramEnd"/>
      <w:r w:rsidRPr="00C80E58">
        <w:t xml:space="preserve"> </w:t>
      </w:r>
      <w:proofErr w:type="spellStart"/>
      <w:r w:rsidRPr="00C80E58">
        <w:t>Неменского</w:t>
      </w:r>
      <w:proofErr w:type="spellEnd"/>
      <w:r w:rsidRPr="00C80E58">
        <w:t>.  Москва, «Просвещение», 2012 г.</w:t>
      </w:r>
    </w:p>
    <w:p w:rsidR="00C80E58" w:rsidRPr="00C80E58" w:rsidRDefault="00C80E58" w:rsidP="00C80E58">
      <w:pPr>
        <w:spacing w:after="0" w:line="240" w:lineRule="auto"/>
      </w:pPr>
      <w:r w:rsidRPr="00C80E58">
        <w:rPr>
          <w:bCs/>
          <w:u w:val="single"/>
        </w:rPr>
        <w:t>Пособие для учителей</w:t>
      </w:r>
    </w:p>
    <w:p w:rsidR="00C80E58" w:rsidRPr="00C80E58" w:rsidRDefault="00C80E58" w:rsidP="00C80E58">
      <w:pPr>
        <w:spacing w:after="0" w:line="240" w:lineRule="auto"/>
        <w:ind w:left="644"/>
      </w:pPr>
      <w:r w:rsidRPr="00C80E58">
        <w:t xml:space="preserve">Н. А. Горяева. «Изобразительное искусство. Декоративно-прикладное искусство. Методическое пособие. 5 класс» под редакцией Б. М. </w:t>
      </w:r>
      <w:proofErr w:type="spellStart"/>
      <w:r w:rsidRPr="00C80E58">
        <w:t>Неменского</w:t>
      </w:r>
      <w:proofErr w:type="spellEnd"/>
      <w:r w:rsidRPr="00C80E58">
        <w:t>.  Москва, «Просвещение», 2011 г</w:t>
      </w:r>
    </w:p>
    <w:p w:rsidR="00C80E58" w:rsidRPr="00C80E58" w:rsidRDefault="00C80E58" w:rsidP="00C80E58">
      <w:pPr>
        <w:spacing w:after="0" w:line="240" w:lineRule="auto"/>
        <w:ind w:left="644"/>
      </w:pPr>
      <w:r w:rsidRPr="00C80E58">
        <w:t xml:space="preserve">Н. А. </w:t>
      </w:r>
      <w:proofErr w:type="spellStart"/>
      <w:r w:rsidRPr="00C80E58">
        <w:t>Гряева</w:t>
      </w:r>
      <w:proofErr w:type="spellEnd"/>
      <w:r w:rsidRPr="00C80E58">
        <w:t xml:space="preserve">. «Изобразительное искусство. </w:t>
      </w:r>
      <w:proofErr w:type="gramStart"/>
      <w:r w:rsidRPr="00C80E58">
        <w:t>Искусство  в</w:t>
      </w:r>
      <w:proofErr w:type="gramEnd"/>
      <w:r w:rsidRPr="00C80E58">
        <w:t xml:space="preserve"> жизни человека. Методическое пособие.  6 класс» под редакцией Б. М. </w:t>
      </w:r>
      <w:proofErr w:type="spellStart"/>
      <w:r w:rsidRPr="00C80E58">
        <w:t>Неменского</w:t>
      </w:r>
      <w:proofErr w:type="spellEnd"/>
      <w:r w:rsidRPr="00C80E58">
        <w:t>. Москва, «Просвещение», 2012 г</w:t>
      </w:r>
    </w:p>
    <w:p w:rsidR="00C80E58" w:rsidRDefault="00C80E58" w:rsidP="00C80E58">
      <w:pPr>
        <w:spacing w:after="0" w:line="240" w:lineRule="auto"/>
        <w:ind w:left="644"/>
      </w:pPr>
      <w:r w:rsidRPr="00C80E58">
        <w:t>Г. Е. Гуров, А. С. Питерских. «Изобразительное искусство. Дизайн и архитектура в жизни человека. Методическое пособие. 7-8 класс». Москва, «Просвещение», 2012 г</w:t>
      </w:r>
    </w:p>
    <w:p w:rsidR="00C80E58" w:rsidRPr="00C80E58" w:rsidRDefault="00C80E58" w:rsidP="00C80E58">
      <w:pPr>
        <w:spacing w:after="0" w:line="240" w:lineRule="auto"/>
        <w:ind w:left="644"/>
      </w:pPr>
    </w:p>
    <w:p w:rsidR="00C80E58" w:rsidRPr="00C80E58" w:rsidRDefault="00C80E58" w:rsidP="00C80E58">
      <w:pPr>
        <w:spacing w:after="0" w:line="240" w:lineRule="auto"/>
        <w:jc w:val="center"/>
        <w:rPr>
          <w:b/>
        </w:rPr>
      </w:pPr>
      <w:r w:rsidRPr="00C80E58">
        <w:rPr>
          <w:b/>
        </w:rPr>
        <w:t>Результаты освоения предмета, и система их оценки.</w:t>
      </w:r>
    </w:p>
    <w:p w:rsidR="004C7107" w:rsidRPr="004C7107" w:rsidRDefault="004C7107" w:rsidP="004C7107">
      <w:pPr>
        <w:spacing w:after="0" w:line="240" w:lineRule="auto"/>
        <w:jc w:val="center"/>
      </w:pPr>
      <w:r w:rsidRPr="004C7107">
        <w:rPr>
          <w:b/>
        </w:rPr>
        <w:t xml:space="preserve">Требования к уровню подготовки </w:t>
      </w:r>
    </w:p>
    <w:p w:rsidR="004C7107" w:rsidRPr="004C7107" w:rsidRDefault="004C7107" w:rsidP="004C7107">
      <w:pPr>
        <w:spacing w:after="0" w:line="240" w:lineRule="auto"/>
        <w:rPr>
          <w:b/>
        </w:rPr>
      </w:pPr>
      <w:r w:rsidRPr="004C7107">
        <w:rPr>
          <w:b/>
        </w:rPr>
        <w:t>Учащиеся должны знать:</w:t>
      </w:r>
    </w:p>
    <w:p w:rsidR="004C7107" w:rsidRPr="004C7107" w:rsidRDefault="004C7107" w:rsidP="004C7107">
      <w:pPr>
        <w:spacing w:after="0" w:line="240" w:lineRule="auto"/>
      </w:pPr>
      <w:r w:rsidRPr="004C7107">
        <w:t xml:space="preserve">-  как анализировать произведения архитектуры и дизайна; каково место конструктивных искусств в ряду пластических искусств, их общие начала и специфику; </w:t>
      </w:r>
    </w:p>
    <w:p w:rsidR="004C7107" w:rsidRPr="004C7107" w:rsidRDefault="004C7107" w:rsidP="004C7107">
      <w:pPr>
        <w:spacing w:after="0" w:line="240" w:lineRule="auto"/>
      </w:pPr>
      <w:r w:rsidRPr="004C7107"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4C7107" w:rsidRPr="004C7107" w:rsidRDefault="004C7107" w:rsidP="004C7107">
      <w:pPr>
        <w:spacing w:after="0" w:line="240" w:lineRule="auto"/>
      </w:pPr>
      <w:r w:rsidRPr="004C7107"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4C7107" w:rsidRPr="004C7107" w:rsidRDefault="004C7107" w:rsidP="004C7107">
      <w:pPr>
        <w:spacing w:after="0" w:line="240" w:lineRule="auto"/>
      </w:pPr>
    </w:p>
    <w:p w:rsidR="004C7107" w:rsidRPr="004C7107" w:rsidRDefault="004C7107" w:rsidP="004C7107">
      <w:pPr>
        <w:spacing w:after="0" w:line="240" w:lineRule="auto"/>
        <w:rPr>
          <w:b/>
        </w:rPr>
      </w:pPr>
      <w:r w:rsidRPr="004C7107">
        <w:rPr>
          <w:b/>
        </w:rPr>
        <w:t>Учащиеся должны уметь:</w:t>
      </w:r>
    </w:p>
    <w:p w:rsidR="004C7107" w:rsidRPr="004C7107" w:rsidRDefault="004C7107" w:rsidP="004C7107">
      <w:pPr>
        <w:spacing w:after="0" w:line="240" w:lineRule="auto"/>
      </w:pPr>
      <w:r w:rsidRPr="004C7107"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4C7107" w:rsidRPr="004C7107" w:rsidRDefault="004C7107" w:rsidP="004C7107">
      <w:pPr>
        <w:spacing w:after="0" w:line="240" w:lineRule="auto"/>
      </w:pPr>
      <w:r w:rsidRPr="004C7107"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4C7107" w:rsidRPr="004C7107" w:rsidRDefault="004C7107" w:rsidP="004C7107">
      <w:pPr>
        <w:spacing w:after="0" w:line="240" w:lineRule="auto"/>
      </w:pPr>
      <w:r w:rsidRPr="004C7107">
        <w:t>-  работать с натуры, по памяти и воображению над зарисовкой и проектированием конкретных зданий и вещной среды;</w:t>
      </w:r>
    </w:p>
    <w:p w:rsidR="004C7107" w:rsidRPr="004C7107" w:rsidRDefault="004C7107" w:rsidP="004C7107">
      <w:pPr>
        <w:spacing w:after="0" w:line="240" w:lineRule="auto"/>
      </w:pPr>
      <w:r w:rsidRPr="004C7107"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4C7107" w:rsidRPr="004C7107" w:rsidRDefault="004C7107" w:rsidP="004C7107">
      <w:pPr>
        <w:spacing w:after="0" w:line="240" w:lineRule="auto"/>
      </w:pPr>
      <w:r w:rsidRPr="004C7107"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4C7107" w:rsidRPr="004C7107" w:rsidRDefault="004C7107" w:rsidP="004C7107">
      <w:pPr>
        <w:spacing w:after="0" w:line="240" w:lineRule="auto"/>
      </w:pPr>
      <w:r w:rsidRPr="004C7107"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4C7107" w:rsidRPr="004C7107" w:rsidRDefault="004C7107" w:rsidP="004C7107">
      <w:pPr>
        <w:spacing w:after="0" w:line="240" w:lineRule="auto"/>
      </w:pPr>
      <w:r w:rsidRPr="004C7107">
        <w:t>-  создавать композиционные макеты объектов на предметной плоскости и в пространстве;</w:t>
      </w:r>
    </w:p>
    <w:p w:rsidR="004C7107" w:rsidRPr="004C7107" w:rsidRDefault="004C7107" w:rsidP="004C7107">
      <w:pPr>
        <w:spacing w:after="0" w:line="240" w:lineRule="auto"/>
      </w:pPr>
      <w:r w:rsidRPr="004C7107">
        <w:t>-  создавать с натуры и по воображению архитектурные образы графическими материалами и др.</w:t>
      </w:r>
    </w:p>
    <w:p w:rsidR="004C7107" w:rsidRPr="004C7107" w:rsidRDefault="004C7107" w:rsidP="004C7107">
      <w:pPr>
        <w:spacing w:after="0" w:line="240" w:lineRule="auto"/>
      </w:pPr>
      <w:r w:rsidRPr="004C7107">
        <w:t>-  работать над эскизом монументального произведения (витраж, мозаика, роспись, монументальная скульптура);</w:t>
      </w:r>
    </w:p>
    <w:p w:rsidR="004C7107" w:rsidRPr="004C7107" w:rsidRDefault="004C7107" w:rsidP="004C7107">
      <w:pPr>
        <w:spacing w:after="0" w:line="240" w:lineRule="auto"/>
      </w:pPr>
      <w:r w:rsidRPr="004C7107">
        <w:t>-  использовать выразительный язык при моделировании архитектурного ансамбля;</w:t>
      </w:r>
    </w:p>
    <w:p w:rsidR="004C7107" w:rsidRPr="004C7107" w:rsidRDefault="004C7107" w:rsidP="004C7107">
      <w:pPr>
        <w:spacing w:after="0" w:line="240" w:lineRule="auto"/>
      </w:pPr>
      <w:r w:rsidRPr="004C7107"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C80E58" w:rsidRPr="004C7107" w:rsidRDefault="00C80E58" w:rsidP="004C7107">
      <w:pPr>
        <w:spacing w:after="0" w:line="240" w:lineRule="auto"/>
      </w:pPr>
    </w:p>
    <w:p w:rsidR="003601F6" w:rsidRPr="003601F6" w:rsidRDefault="003601F6" w:rsidP="004C7107">
      <w:pPr>
        <w:spacing w:after="0" w:line="240" w:lineRule="auto"/>
      </w:pPr>
      <w:r w:rsidRPr="004C7107">
        <w:rPr>
          <w:b/>
        </w:rPr>
        <w:t>Проверка знаний учащихся </w:t>
      </w:r>
      <w:r w:rsidRPr="004C7107">
        <w:rPr>
          <w:b/>
        </w:rPr>
        <w:br/>
      </w:r>
      <w:r w:rsidRPr="003601F6">
        <w:t>Формы контроля знаний, умений, навыков (текущего, рубежного, итогового) </w:t>
      </w:r>
      <w:r w:rsidRPr="003601F6">
        <w:br/>
        <w:t>Критерии оценки устных индивидуальных и фронтальных ответов</w:t>
      </w:r>
      <w:r w:rsidRPr="003601F6">
        <w:br/>
        <w:t>1. Активность участия.</w:t>
      </w:r>
      <w:r w:rsidRPr="003601F6">
        <w:br/>
        <w:t>2. Умение собеседника прочувствовать суть вопроса.</w:t>
      </w:r>
      <w:r w:rsidRPr="003601F6">
        <w:br/>
        <w:t>3. Искренность ответов, их развернутость, образность, аргументированность.</w:t>
      </w:r>
      <w:r w:rsidRPr="003601F6">
        <w:br/>
        <w:t>4. Самостоятельность.</w:t>
      </w:r>
      <w:r w:rsidRPr="003601F6">
        <w:br/>
        <w:t>5. Оригинальность суждений.</w:t>
      </w:r>
    </w:p>
    <w:p w:rsidR="003601F6" w:rsidRPr="003601F6" w:rsidRDefault="003601F6" w:rsidP="008D1F93">
      <w:pPr>
        <w:spacing w:after="0" w:line="240" w:lineRule="auto"/>
      </w:pPr>
      <w:r w:rsidRPr="003601F6">
        <w:lastRenderedPageBreak/>
        <w:t>Критерии и система оценки творческой работы</w:t>
      </w:r>
      <w:r w:rsidRPr="003601F6">
        <w:br/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  <w:r w:rsidRPr="003601F6">
        <w:br/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  <w:r w:rsidRPr="003601F6">
        <w:br/>
        <w:t>3.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  <w:r w:rsidRPr="003601F6">
        <w:br/>
        <w:t>Из всех этих компонентов складывается общая оценка работы обучающегося.</w:t>
      </w:r>
    </w:p>
    <w:p w:rsidR="003601F6" w:rsidRPr="003601F6" w:rsidRDefault="003601F6" w:rsidP="008D1F93">
      <w:pPr>
        <w:spacing w:after="0" w:line="240" w:lineRule="auto"/>
      </w:pPr>
      <w:r w:rsidRPr="003601F6">
        <w:t xml:space="preserve">Формы контроля уровня </w:t>
      </w:r>
      <w:proofErr w:type="spellStart"/>
      <w:r w:rsidRPr="003601F6">
        <w:t>обученности</w:t>
      </w:r>
      <w:proofErr w:type="spellEnd"/>
      <w:r w:rsidRPr="003601F6">
        <w:br/>
        <w:t>1. Викторины</w:t>
      </w:r>
      <w:r w:rsidRPr="003601F6">
        <w:br/>
        <w:t>2. Кроссворды</w:t>
      </w:r>
      <w:r w:rsidRPr="003601F6">
        <w:br/>
        <w:t>3. Отчетные выставки творческих (индивидуальных и коллективных) работ</w:t>
      </w:r>
      <w:r w:rsidRPr="003601F6">
        <w:br/>
        <w:t>4. Тестирование</w:t>
      </w:r>
      <w:r w:rsidRPr="003601F6">
        <w:br/>
        <w:t>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4D2EB1" w:rsidRPr="004D2EB1" w:rsidRDefault="004D2EB1" w:rsidP="004D2EB1">
      <w:pPr>
        <w:spacing w:after="0" w:line="240" w:lineRule="auto"/>
        <w:jc w:val="center"/>
        <w:rPr>
          <w:b/>
          <w:bCs/>
        </w:rPr>
      </w:pPr>
      <w:r w:rsidRPr="004D2EB1">
        <w:rPr>
          <w:b/>
          <w:bCs/>
        </w:rPr>
        <w:t>Нормы оценки практической работы</w:t>
      </w:r>
    </w:p>
    <w:p w:rsidR="004D2EB1" w:rsidRPr="004D2EB1" w:rsidRDefault="004D2EB1" w:rsidP="004D2EB1">
      <w:pPr>
        <w:spacing w:after="0" w:line="240" w:lineRule="auto"/>
      </w:pPr>
      <w:r w:rsidRPr="004D2EB1">
        <w:rPr>
          <w:b/>
        </w:rPr>
        <w:t>Отметка «5»</w:t>
      </w:r>
      <w:r w:rsidRPr="004D2EB1">
        <w:t xml:space="preserve">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4D2EB1" w:rsidRPr="004D2EB1" w:rsidRDefault="004D2EB1" w:rsidP="004D2EB1">
      <w:pPr>
        <w:spacing w:after="0" w:line="240" w:lineRule="auto"/>
      </w:pPr>
      <w:r w:rsidRPr="004D2EB1">
        <w:rPr>
          <w:b/>
        </w:rPr>
        <w:t>Отметка «4»</w:t>
      </w:r>
      <w:r w:rsidRPr="004D2EB1"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4D2EB1" w:rsidRPr="004D2EB1" w:rsidRDefault="004D2EB1" w:rsidP="004D2EB1">
      <w:pPr>
        <w:spacing w:after="0" w:line="240" w:lineRule="auto"/>
      </w:pPr>
      <w:r w:rsidRPr="004D2EB1">
        <w:rPr>
          <w:b/>
        </w:rPr>
        <w:t>Отметка «</w:t>
      </w:r>
      <w:proofErr w:type="gramStart"/>
      <w:r w:rsidRPr="004D2EB1">
        <w:rPr>
          <w:b/>
        </w:rPr>
        <w:t>3»</w:t>
      </w:r>
      <w:r w:rsidRPr="004D2EB1">
        <w:t xml:space="preserve">  ставиться</w:t>
      </w:r>
      <w:proofErr w:type="gramEnd"/>
      <w:r w:rsidRPr="004D2EB1">
        <w:t>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4D2EB1" w:rsidRPr="004D2EB1" w:rsidRDefault="004D2EB1" w:rsidP="004D2EB1">
      <w:pPr>
        <w:spacing w:after="0" w:line="240" w:lineRule="auto"/>
      </w:pPr>
      <w:r w:rsidRPr="004D2EB1">
        <w:rPr>
          <w:b/>
        </w:rPr>
        <w:t>Отметка «2»</w:t>
      </w:r>
      <w:r w:rsidRPr="004D2EB1"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16734B" w:rsidRDefault="0016734B" w:rsidP="008D1F93">
      <w:pPr>
        <w:spacing w:after="0" w:line="240" w:lineRule="auto"/>
      </w:pPr>
    </w:p>
    <w:sectPr w:rsidR="0016734B" w:rsidSect="006A5BD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57A4"/>
    <w:multiLevelType w:val="multilevel"/>
    <w:tmpl w:val="FA1A38AC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23FE"/>
    <w:multiLevelType w:val="multilevel"/>
    <w:tmpl w:val="14405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FAE"/>
    <w:rsid w:val="00003253"/>
    <w:rsid w:val="00013103"/>
    <w:rsid w:val="00035F8A"/>
    <w:rsid w:val="0004190F"/>
    <w:rsid w:val="00044FDF"/>
    <w:rsid w:val="00062AB1"/>
    <w:rsid w:val="00091C55"/>
    <w:rsid w:val="000B6C7A"/>
    <w:rsid w:val="000E71B8"/>
    <w:rsid w:val="00101C99"/>
    <w:rsid w:val="0016734B"/>
    <w:rsid w:val="00171E22"/>
    <w:rsid w:val="00173D5B"/>
    <w:rsid w:val="00174498"/>
    <w:rsid w:val="001810F0"/>
    <w:rsid w:val="00183770"/>
    <w:rsid w:val="0019558B"/>
    <w:rsid w:val="001A2A71"/>
    <w:rsid w:val="001C478E"/>
    <w:rsid w:val="001C6F1E"/>
    <w:rsid w:val="001D1B88"/>
    <w:rsid w:val="001F325A"/>
    <w:rsid w:val="00212062"/>
    <w:rsid w:val="002129CD"/>
    <w:rsid w:val="00232129"/>
    <w:rsid w:val="00237C7F"/>
    <w:rsid w:val="00256CC2"/>
    <w:rsid w:val="002B2C52"/>
    <w:rsid w:val="002B7DE6"/>
    <w:rsid w:val="002F5D97"/>
    <w:rsid w:val="00322479"/>
    <w:rsid w:val="00327278"/>
    <w:rsid w:val="00333448"/>
    <w:rsid w:val="00347B42"/>
    <w:rsid w:val="00350A61"/>
    <w:rsid w:val="00353ED0"/>
    <w:rsid w:val="003601F6"/>
    <w:rsid w:val="0038676E"/>
    <w:rsid w:val="003B6214"/>
    <w:rsid w:val="003E01B6"/>
    <w:rsid w:val="0042045D"/>
    <w:rsid w:val="00425DE9"/>
    <w:rsid w:val="00437763"/>
    <w:rsid w:val="00442CEE"/>
    <w:rsid w:val="0044729E"/>
    <w:rsid w:val="0046465D"/>
    <w:rsid w:val="004800B1"/>
    <w:rsid w:val="004C1CF6"/>
    <w:rsid w:val="004C7107"/>
    <w:rsid w:val="004D2EB1"/>
    <w:rsid w:val="00522296"/>
    <w:rsid w:val="00537B6A"/>
    <w:rsid w:val="00546483"/>
    <w:rsid w:val="005522A9"/>
    <w:rsid w:val="00594F78"/>
    <w:rsid w:val="005A2C3F"/>
    <w:rsid w:val="005C7058"/>
    <w:rsid w:val="005D7838"/>
    <w:rsid w:val="00601519"/>
    <w:rsid w:val="00620296"/>
    <w:rsid w:val="0062212A"/>
    <w:rsid w:val="006377D5"/>
    <w:rsid w:val="00642678"/>
    <w:rsid w:val="006827EE"/>
    <w:rsid w:val="006A5BDC"/>
    <w:rsid w:val="007621B8"/>
    <w:rsid w:val="007D2ECE"/>
    <w:rsid w:val="007E0C5D"/>
    <w:rsid w:val="0080539E"/>
    <w:rsid w:val="00810C56"/>
    <w:rsid w:val="00833CEB"/>
    <w:rsid w:val="008467ED"/>
    <w:rsid w:val="00870E93"/>
    <w:rsid w:val="00874E20"/>
    <w:rsid w:val="00894039"/>
    <w:rsid w:val="008C188F"/>
    <w:rsid w:val="008D1F93"/>
    <w:rsid w:val="008D459F"/>
    <w:rsid w:val="00903ED2"/>
    <w:rsid w:val="00905184"/>
    <w:rsid w:val="00913318"/>
    <w:rsid w:val="00955C75"/>
    <w:rsid w:val="009B260B"/>
    <w:rsid w:val="009E101E"/>
    <w:rsid w:val="009F106A"/>
    <w:rsid w:val="009F3D02"/>
    <w:rsid w:val="009F5D71"/>
    <w:rsid w:val="00A31A2C"/>
    <w:rsid w:val="00A521CB"/>
    <w:rsid w:val="00AC0CDF"/>
    <w:rsid w:val="00AD4FAE"/>
    <w:rsid w:val="00AE3143"/>
    <w:rsid w:val="00B02C64"/>
    <w:rsid w:val="00B269A0"/>
    <w:rsid w:val="00B92558"/>
    <w:rsid w:val="00BA59AF"/>
    <w:rsid w:val="00BB11FE"/>
    <w:rsid w:val="00C10D95"/>
    <w:rsid w:val="00C1241A"/>
    <w:rsid w:val="00C64F71"/>
    <w:rsid w:val="00C74C16"/>
    <w:rsid w:val="00C766A2"/>
    <w:rsid w:val="00C80E58"/>
    <w:rsid w:val="00CB0B12"/>
    <w:rsid w:val="00CB5992"/>
    <w:rsid w:val="00CD7655"/>
    <w:rsid w:val="00CF628F"/>
    <w:rsid w:val="00D15791"/>
    <w:rsid w:val="00D15DF3"/>
    <w:rsid w:val="00D3016E"/>
    <w:rsid w:val="00D51A42"/>
    <w:rsid w:val="00D75334"/>
    <w:rsid w:val="00D77338"/>
    <w:rsid w:val="00D874E1"/>
    <w:rsid w:val="00DB3103"/>
    <w:rsid w:val="00DF5601"/>
    <w:rsid w:val="00E350CA"/>
    <w:rsid w:val="00E71253"/>
    <w:rsid w:val="00EC0A5D"/>
    <w:rsid w:val="00EC3103"/>
    <w:rsid w:val="00ED01B2"/>
    <w:rsid w:val="00EE01F6"/>
    <w:rsid w:val="00EE4973"/>
    <w:rsid w:val="00F05A6A"/>
    <w:rsid w:val="00F402B4"/>
    <w:rsid w:val="00F42AA1"/>
    <w:rsid w:val="00F441ED"/>
    <w:rsid w:val="00F74DD9"/>
    <w:rsid w:val="00F7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24725-538A-4E52-A2BC-57649AF2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51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Владимирович</cp:lastModifiedBy>
  <cp:revision>46</cp:revision>
  <cp:lastPrinted>2014-09-25T13:25:00Z</cp:lastPrinted>
  <dcterms:created xsi:type="dcterms:W3CDTF">2014-09-22T16:20:00Z</dcterms:created>
  <dcterms:modified xsi:type="dcterms:W3CDTF">2017-11-20T10:51:00Z</dcterms:modified>
</cp:coreProperties>
</file>