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70" w:rsidRPr="00E62370" w:rsidRDefault="00E62370" w:rsidP="00E62370">
      <w:pPr>
        <w:pStyle w:val="1"/>
        <w:spacing w:before="0" w:after="0"/>
        <w:ind w:firstLine="567"/>
        <w:jc w:val="both"/>
        <w:rPr>
          <w:b w:val="0"/>
          <w:lang w:eastAsia="en-US"/>
        </w:rPr>
      </w:pPr>
      <w:bookmarkStart w:id="0" w:name="_Toc410235033"/>
      <w:bookmarkStart w:id="1" w:name="_Toc410235139"/>
      <w:bookmarkStart w:id="2" w:name="_Toc512529754"/>
      <w:bookmarkStart w:id="3" w:name="_Toc5966516"/>
      <w:r w:rsidRPr="00E62370">
        <w:t xml:space="preserve">8. </w:t>
      </w:r>
      <w:r w:rsidRPr="00E62370">
        <w:rPr>
          <w:u w:val="single"/>
        </w:rPr>
        <w:t>Прием и рассмотрение апелляций</w:t>
      </w:r>
      <w:bookmarkEnd w:id="0"/>
      <w:bookmarkEnd w:id="1"/>
      <w:bookmarkEnd w:id="2"/>
      <w:bookmarkEnd w:id="3"/>
      <w:r>
        <w:t xml:space="preserve"> </w:t>
      </w:r>
      <w:r w:rsidRPr="00E62370">
        <w:t>(</w:t>
      </w:r>
      <w:r w:rsidRPr="00E62370">
        <w:rPr>
          <w:lang w:eastAsia="en-US"/>
        </w:rPr>
        <w:t>Методические рекомендации по подготовке и проведению государственной итоговой аттестации по образовательным программам основного общего образования в 2019году)</w:t>
      </w:r>
    </w:p>
    <w:p w:rsidR="00E62370" w:rsidRPr="00E62370" w:rsidRDefault="00E62370" w:rsidP="00E623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Участник ГИА имеет право подать апелляцию в письменной форме о нарушении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и (или) о несогласии с выставленными баллами. Участник ГИА и (или) его родители (законные представители) при желании могут присутствовать при рассмотрении апелляции.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КК не 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экзаменационной работы с кратким ответом,  нарушением участником ГИА требований Порядка или неправильным оформлением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 xml:space="preserve">экзаменационной работы. 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 xml:space="preserve">При рассмотрении апелляции проверка изложенных в ней фактов не проводится лицами, принимавшими участие в организации и (или) проведении соответствующего экзамена либо ранее проверявшими экзаменационную работу участника ГИА, подавшего апелляцию. 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 xml:space="preserve">Апелляцию о нарушении Порядка проведения экзамена (за исключением случаев, установленных пунктом 78 Порядка) участник ГИА подает в день проведения экзамена по соответствующему предмету члену ГЭК, не покидая ППЭ. 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70">
        <w:rPr>
          <w:rFonts w:ascii="Times New Roman" w:hAnsi="Times New Roman" w:cs="Times New Roman"/>
          <w:sz w:val="28"/>
          <w:szCs w:val="28"/>
        </w:rPr>
        <w:t>В целях проверки изложенных в апелляции сведений о нарушении Порядка членом ГЭК организуется проведение проверки при участии организаторов, технических специалистов, специалистов по проведению инструктажа и обеспечению лабораторных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экзаменаторов-собеседников, экспертов, оценивающих выполнение лабораторных работ по химии, не задействованных в аудитории, в 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</w:t>
      </w:r>
      <w:proofErr w:type="gramEnd"/>
      <w:r w:rsidRPr="00E62370">
        <w:rPr>
          <w:rFonts w:ascii="Times New Roman" w:hAnsi="Times New Roman" w:cs="Times New Roman"/>
          <w:sz w:val="28"/>
          <w:szCs w:val="28"/>
        </w:rPr>
        <w:t xml:space="preserve"> (полиции), медицинских работников, а также ассистентов.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Результаты проверки оформляются в форме заключения. Апелляция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о нарушении Порядка и заключение о результатах проверки в тот же день передаются членом ГЭК в КК.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При рассмотрении апелляции о нарушении Порядка проведения ГИА КК рассматривает апелляцию, заключение о результатах проверки и выносит одно из решений: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При удовлетворении апелляции о нарушении Порядка результат экзамена, по процедуре которого участником ГИА была подана апелляция, аннулируется. Участнику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предоставляется возможность сдать экзамен по соответствующему учебному предмету в 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день, предусмотренный едиными расписаниями экзаменов.</w:t>
      </w:r>
    </w:p>
    <w:p w:rsidR="00E62370" w:rsidRPr="00E62370" w:rsidRDefault="00E62370" w:rsidP="00E6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Апелляция о несогласии с выставленными баллами, в том числе по результатам перепроверки экзаменационной работы, подается в течение двух рабочих дней, следующих за официальным днем объявления результатов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 xml:space="preserve">по соответствующему учебному предмету. </w:t>
      </w:r>
    </w:p>
    <w:p w:rsidR="00E62370" w:rsidRPr="00E62370" w:rsidRDefault="00E62370" w:rsidP="00E6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 xml:space="preserve">в ОО, </w:t>
      </w:r>
      <w:proofErr w:type="gramStart"/>
      <w:r w:rsidRPr="00E623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2370">
        <w:rPr>
          <w:rFonts w:ascii="Times New Roman" w:hAnsi="Times New Roman" w:cs="Times New Roman"/>
          <w:sz w:val="28"/>
          <w:szCs w:val="28"/>
        </w:rPr>
        <w:t xml:space="preserve"> которой они были </w:t>
      </w:r>
      <w:r w:rsidRPr="00E62370">
        <w:rPr>
          <w:rFonts w:ascii="Times New Roman" w:hAnsi="Times New Roman" w:cs="Times New Roman"/>
          <w:sz w:val="28"/>
          <w:szCs w:val="28"/>
        </w:rPr>
        <w:lastRenderedPageBreak/>
        <w:t>допущены к ГИА. Руководитель образовательной организации, принявший апелляцию, передает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в конфликтную комиссию в течение одного рабочего дня после ее получения.</w:t>
      </w:r>
    </w:p>
    <w:p w:rsidR="00E62370" w:rsidRPr="00E62370" w:rsidRDefault="00E62370" w:rsidP="00E6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 xml:space="preserve">и (или) их родители (законные представители) заблаговременно информируются о времени и месте рассмотрения апелляций. </w:t>
      </w:r>
    </w:p>
    <w:p w:rsidR="00E62370" w:rsidRPr="00E62370" w:rsidRDefault="00E62370" w:rsidP="00E6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КК при рассмотрении апелляции о несогласии с выставленными баллами запрашивает в РЦОИ, ПК распечатанные изображения экзаменационной работы, электронные носители, содержащие файлы с цифровой аудиозаписью устных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участника ГИА, протоколы устных ответов, копии протоколов проверки экзаменационной работы ПК</w:t>
      </w:r>
      <w:proofErr w:type="gramStart"/>
      <w:r w:rsidRPr="00E6237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62370">
        <w:rPr>
          <w:rFonts w:ascii="Times New Roman" w:hAnsi="Times New Roman" w:cs="Times New Roman"/>
          <w:sz w:val="28"/>
          <w:szCs w:val="28"/>
        </w:rPr>
        <w:t>ИМ для проведения ОГЭ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участника ГИА, подавшего апелляцию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о несогласии с выставленными баллами.</w:t>
      </w:r>
    </w:p>
    <w:p w:rsidR="00E62370" w:rsidRPr="00E62370" w:rsidRDefault="00E62370" w:rsidP="00E623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До заседания КК по рассмотрению апелляции о несогласии с выставленными баллами КК устанавливает правильность оценивания развернутого ответа участника экзамена, подавшего апелляцию. Для этого к рассмотрению апелляции привлекается эксперт по соответствующему учебному предмету, ранее не проверявший данную экзаменационную работу. При рассмотрении апелляции о несогласии с выставленными баллами КК предъявляет указанные материалы участнику ГИА (в случае его участии в рассмотрении апелляции).</w:t>
      </w:r>
    </w:p>
    <w:p w:rsidR="00E62370" w:rsidRPr="00E62370" w:rsidRDefault="00E62370" w:rsidP="00E6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Участник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(участник ГИА, не достигший возраста 14 лет, - в присутствии родителей (законных представителей</w:t>
      </w:r>
      <w:proofErr w:type="gramStart"/>
      <w:r w:rsidRPr="00E6237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62370">
        <w:rPr>
          <w:rFonts w:ascii="Times New Roman" w:hAnsi="Times New Roman" w:cs="Times New Roman"/>
          <w:sz w:val="28"/>
          <w:szCs w:val="28"/>
        </w:rPr>
        <w:t>исьменно подтверждает, что ему предъявлены изображения выполненной им экзаменационной работы, файлы с цифровой аудиозаписью его устного ответа, протокол устного ответа.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В случае если эксперт не дает однозначного ответа о правильности оценивания экзаменационной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 xml:space="preserve">участника ГИА, КК обращается в  Комиссию по разработке КИМ по соответствующему учебному предмету (ФИПИ) с запросом о предоставлении разъяснений по критериям оценивания. В 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апеллянта. ФИПИ организует рассмотрение запроса по соответствующему учебному предмету и предоставляет в КК подготовленные Комиссией по разработке КИМ разъяснения. 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 несогласии с выставленными баллами КК принимает решение об отклонении апелляции и сохранении выставленных баллов либо об удовлетворении апелляции и изменении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E62370" w:rsidRPr="00E62370" w:rsidRDefault="00E62370" w:rsidP="00E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>КК рассматривает апелляцию о нарушении Порядка проведения ГИА в течение двух рабочих дней, следующих за днем ее поступления в КК, а апелляцию о несогласии с выставленными баллами - четырех рабочих дней, следующих за днем ее поступления в КК.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70">
        <w:rPr>
          <w:rFonts w:ascii="Times New Roman" w:hAnsi="Times New Roman" w:cs="Times New Roman"/>
          <w:sz w:val="28"/>
          <w:szCs w:val="28"/>
        </w:rPr>
        <w:t>После утверждения председателем ГЭК результаты ГИА передаются в ОО, ОМСУ для ознакомления участника ГИА с полученными ими результатами ГИА.</w:t>
      </w:r>
    </w:p>
    <w:p w:rsidR="009C56EF" w:rsidRPr="00E62370" w:rsidRDefault="009C56EF" w:rsidP="00E62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6EF" w:rsidRPr="00E62370" w:rsidSect="00E6237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62370"/>
    <w:rsid w:val="009C56EF"/>
    <w:rsid w:val="00E6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E62370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E623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62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4879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2019-06-05T12:36:00Z</dcterms:created>
  <dcterms:modified xsi:type="dcterms:W3CDTF">2019-06-05T12:41:00Z</dcterms:modified>
</cp:coreProperties>
</file>