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B" w:rsidRDefault="00C01C2B" w:rsidP="004922D5">
      <w:pPr>
        <w:spacing w:line="240" w:lineRule="auto"/>
        <w:ind w:left="-18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МИНИСТЕРСТВО ЗДРАВООХРАНЕНИЯ РОСТОВСКОЙ ОБЛАСТИ  </w:t>
      </w:r>
      <w:r>
        <w:rPr>
          <w:rFonts w:ascii="Times New Roman" w:hAnsi="Times New Roman"/>
        </w:rPr>
        <w:t xml:space="preserve">                </w:t>
      </w:r>
    </w:p>
    <w:p w:rsidR="00C01C2B" w:rsidRDefault="00C01C2B" w:rsidP="004922D5">
      <w:pPr>
        <w:ind w:left="-180" w:hanging="720"/>
        <w:jc w:val="center"/>
      </w:pPr>
      <w:r>
        <w:rPr>
          <w:rFonts w:ascii="Times New Roman" w:hAnsi="Times New Roman"/>
        </w:rPr>
        <w:t>ГБУ РО «МЕДИЦИНСКИЙ ИНФОРМАЦИОННО-АНАЛИТИЧЕСКИЙ ЦЕНТР»</w:t>
      </w:r>
    </w:p>
    <w:p w:rsidR="00C01C2B" w:rsidRDefault="00C01C2B" w:rsidP="004922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C01C2B" w:rsidRDefault="00C01C2B" w:rsidP="004922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(памятка для родителей и руководителей оздоровительных учреждений)</w:t>
      </w:r>
    </w:p>
    <w:p w:rsidR="00C01C2B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Вторичное утопление у детей: все родители должны об этом знать!" href="http://econet.ru/articles/117462-vtorichnoe-utoplenie-u-detey-vse-roditeli-dolzhny-ob-etom" style="position:absolute;left:0;text-align:left;margin-left:-2.55pt;margin-top:4pt;width:197.5pt;height:118.5pt;z-index:251648000;visibility:visible" o:button="t">
            <v:fill o:detectmouseclick="t"/>
            <v:imagedata r:id="rId5" o:title=""/>
            <w10:wrap type="square"/>
          </v:shape>
        </w:pict>
      </w:r>
      <w:hyperlink r:id="rId6" w:history="1">
        <w:r w:rsidRPr="00272ECE">
          <w:rPr>
            <w:rStyle w:val="Hyperlink"/>
          </w:rPr>
          <w:t>http://econet.ru/articles/117462-vtorichnoe-utoplenie-u-detey-vse-roditeli-dolzhny-ob-etom-zna</w:t>
        </w:r>
      </w:hyperlink>
      <w:r>
        <w:rPr>
          <w:rFonts w:ascii="Times New Roman" w:hAnsi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C01C2B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C01C2B" w:rsidRDefault="00C01C2B" w:rsidP="004922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rFonts w:ascii="Times New Roman" w:hAnsi="Times New Roman"/>
            <w:sz w:val="28"/>
            <w:szCs w:val="28"/>
          </w:rPr>
          <w:t>22 метрах</w:t>
        </w:r>
      </w:smartTag>
      <w:r>
        <w:rPr>
          <w:rFonts w:ascii="Times New Roman" w:hAnsi="Times New Roman"/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C01C2B" w:rsidRDefault="00C01C2B" w:rsidP="004922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rFonts w:ascii="Times New Roman" w:hAnsi="Times New Roman"/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</w:p>
    <w:p w:rsidR="00C01C2B" w:rsidRDefault="00C01C2B" w:rsidP="004922D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9" o:spid="_x0000_s1027" type="#_x0000_t75" alt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 style="position:absolute;margin-left:283.2pt;margin-top:9.05pt;width:180pt;height:112.5pt;z-index:251649024;visibility:visible">
            <v:imagedata r:id="rId7" o:title=""/>
            <w10:wrap type="square"/>
          </v:shape>
        </w:pic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C01C2B" w:rsidRDefault="00C01C2B" w:rsidP="004922D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волосы на лбу или на глазах;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C01C2B" w:rsidRDefault="00C01C2B" w:rsidP="004922D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C01C2B" w:rsidRDefault="00C01C2B" w:rsidP="004922D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C01C2B" w:rsidRDefault="00C01C2B" w:rsidP="004922D5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C01C2B" w:rsidRDefault="00C01C2B" w:rsidP="004922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8" o:spid="_x0000_s1028" type="#_x0000_t75" alt="&amp;kcy;&amp;acy;&amp;rcy;&amp;tcy;&amp;icy;&amp;ncy;&amp;kcy;&amp;icy; &amp;ucy;&amp;tcy;&amp;ocy;&amp;pcy;&amp;lcy;&amp;iecy;&amp;ncy;&amp;icy;&amp;yacy; &amp;dcy;&amp;iecy;&amp;tcy;&amp;iecy;&amp;jcy;" style="position:absolute;left:0;text-align:left;margin-left:-19.8pt;margin-top:22.25pt;width:159.75pt;height:90pt;z-index:251650048;visibility:visible">
            <v:imagedata r:id="rId8" o:title=""/>
            <w10:wrap type="square"/>
          </v:shape>
        </w:pic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Помните!  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пасных  моментах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!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C2B" w:rsidRDefault="00C01C2B" w:rsidP="0049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постепенно развивается отек легких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результате ребенок задыхается во сне.  </w:t>
      </w:r>
    </w:p>
    <w:p w:rsidR="00C01C2B" w:rsidRDefault="00C01C2B" w:rsidP="004922D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C01C2B" w:rsidRDefault="00C01C2B" w:rsidP="004922D5">
      <w:pPr>
        <w:spacing w:before="100" w:beforeAutospacing="1" w:after="100" w:afterAutospacing="1" w:line="240" w:lineRule="auto"/>
        <w:ind w:firstLine="708"/>
        <w:jc w:val="both"/>
        <w:rPr>
          <w:rStyle w:val="Hyperlink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«Сухое» утопление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rFonts w:ascii="Times New Roman" w:hAnsi="Times New Roman"/>
          <w:bCs/>
          <w:sz w:val="28"/>
          <w:szCs w:val="28"/>
          <w:lang w:eastAsia="ru-RU"/>
        </w:rPr>
        <w:t>роисходит спазм дыхательных путей</w:t>
      </w:r>
      <w:r>
        <w:rPr>
          <w:rFonts w:ascii="Times New Roman" w:hAnsi="Times New Roman"/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9" w:history="1">
        <w:r w:rsidRPr="00272ECE">
          <w:rPr>
            <w:rStyle w:val="Hyperlink"/>
          </w:rPr>
          <w:t>http://econet.ru/articles/117462-vtorichnoe-utoplenie-u-detey-vse-roditeli-dolzhny-ob-etom-znat</w:t>
        </w:r>
      </w:hyperlink>
    </w:p>
    <w:p w:rsidR="00C01C2B" w:rsidRDefault="00C01C2B" w:rsidP="004922D5">
      <w:pPr>
        <w:spacing w:before="100" w:beforeAutospacing="1" w:after="100" w:afterAutospacing="1"/>
        <w:ind w:left="360" w:hanging="927"/>
        <w:jc w:val="center"/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eastAsia="ru-RU"/>
        </w:rPr>
      </w:pPr>
      <w:hyperlink r:id="rId10" w:history="1"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     С</w:t>
        </w:r>
        <w:r>
          <w:rPr>
            <w:rStyle w:val="Hyperlink"/>
            <w:rFonts w:ascii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C01C2B" w:rsidRDefault="00C01C2B" w:rsidP="004922D5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Обязательно обращение к врачу,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01C2B" w:rsidRDefault="00C01C2B" w:rsidP="004922D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КАК  СОХРАНИТЬ  ЖИЗНЬ  ДЕТЕЙ? 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C01C2B" w:rsidRDefault="00C01C2B" w:rsidP="004922D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Рекомендации для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1C2B" w:rsidRDefault="00C01C2B" w:rsidP="004922D5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C01C2B" w:rsidRDefault="00C01C2B" w:rsidP="004922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C01C2B" w:rsidRDefault="00C01C2B" w:rsidP="004922D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Летом</w:t>
      </w:r>
    </w:p>
    <w:p w:rsidR="00C01C2B" w:rsidRDefault="00C01C2B" w:rsidP="004922D5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C01C2B" w:rsidRDefault="00C01C2B" w:rsidP="004922D5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36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C01C2B" w:rsidRDefault="00C01C2B" w:rsidP="004922D5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C01C2B" w:rsidRDefault="00C01C2B" w:rsidP="004922D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Зимой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C01C2B" w:rsidRDefault="00C01C2B" w:rsidP="004922D5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C01C2B" w:rsidRDefault="00C01C2B" w:rsidP="004922D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ванной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C01C2B" w:rsidRDefault="00C01C2B" w:rsidP="004922D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бассейне</w:t>
      </w:r>
    </w:p>
    <w:p w:rsidR="00C01C2B" w:rsidRDefault="00C01C2B" w:rsidP="004922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1C2B" w:rsidRDefault="00C01C2B" w:rsidP="004922D5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         </w:t>
      </w:r>
    </w:p>
    <w:p w:rsidR="00C01C2B" w:rsidRDefault="00C01C2B" w:rsidP="004922D5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        Соблюдайте  правила  купания! 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находясь на лодках,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C01C2B" w:rsidRDefault="00C01C2B" w:rsidP="004922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C01C2B" w:rsidRDefault="00C01C2B" w:rsidP="004922D5">
      <w:p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C01C2B" w:rsidRDefault="00C01C2B" w:rsidP="004922D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C01C2B" w:rsidRDefault="00C01C2B" w:rsidP="004922D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pict>
          <v:shape id="Рисунок 17" o:spid="_x0000_s1029" type="#_x0000_t75" alt="Вторичное утопление у детей: все родители должны об этом знать!" href="http://econet.ru/articles/117462-vtorichnoe-utoplenie-u-detey-vse-roditeli-dolzhny-ob-etom" style="position:absolute;margin-left:84.45pt;margin-top:10.65pt;width:234.75pt;height:117pt;z-index:251651072;visibility:visible" o:button="t">
            <v:fill o:detectmouseclick="t"/>
            <v:imagedata r:id="rId11" o:title=""/>
            <w10:wrap type="square"/>
          </v:shape>
        </w:pict>
      </w:r>
      <w:hyperlink r:id="rId12" w:history="1">
        <w:r w:rsidRPr="00272ECE">
          <w:rPr>
            <w:rStyle w:val="Hyperlink"/>
          </w:rPr>
          <w:t>http://econet.ru/articles/117462-vtorichnoe-utoplenie-u-detey-vse-roditeli-dolzhny-ob-etom-zna</w:t>
        </w:r>
      </w:hyperlink>
    </w:p>
    <w:p w:rsidR="00C01C2B" w:rsidRDefault="00C01C2B" w:rsidP="004922D5"/>
    <w:p w:rsidR="00C01C2B" w:rsidRDefault="00C01C2B" w:rsidP="004922D5"/>
    <w:p w:rsidR="00C01C2B" w:rsidRDefault="00C01C2B" w:rsidP="004922D5"/>
    <w:p w:rsidR="00C01C2B" w:rsidRDefault="00C01C2B" w:rsidP="004922D5"/>
    <w:p w:rsidR="00C01C2B" w:rsidRDefault="00C01C2B" w:rsidP="004922D5"/>
    <w:p w:rsidR="00C01C2B" w:rsidRDefault="00C01C2B" w:rsidP="004922D5"/>
    <w:p w:rsidR="00C01C2B" w:rsidRDefault="00C01C2B" w:rsidP="004922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01C2B" w:rsidRDefault="00C01C2B" w:rsidP="004922D5">
      <w:pPr>
        <w:spacing w:line="240" w:lineRule="auto"/>
        <w:ind w:left="-180" w:hanging="72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C01C2B" w:rsidRDefault="00C01C2B" w:rsidP="004922D5">
      <w:pPr>
        <w:pStyle w:val="NormalWeb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C01C2B" w:rsidRDefault="00C01C2B" w:rsidP="004922D5">
      <w:pPr>
        <w:pStyle w:val="NormalWeb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C01C2B" w:rsidRDefault="00C01C2B" w:rsidP="004922D5">
      <w:pPr>
        <w:pStyle w:val="NormalWeb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C01C2B" w:rsidRDefault="00C01C2B" w:rsidP="004922D5">
      <w:pPr>
        <w:pStyle w:val="NormalWeb"/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Рисунок 16" o:spid="_x0000_s1030" type="#_x0000_t75" alt="Описание: http://www.baby-krsk.ru/i/head_left.jpg" style="position:absolute;left:0;text-align:left;margin-left:6.3pt;margin-top:20pt;width:131.25pt;height:164.25pt;z-index:251653120;visibility:visible">
            <v:imagedata r:id="rId13" o:title="" cropright="11684f"/>
            <w10:wrap type="square"/>
          </v:shape>
        </w:pict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C01C2B" w:rsidRDefault="00C01C2B" w:rsidP="004922D5">
      <w:pPr>
        <w:pStyle w:val="NormalWeb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C01C2B" w:rsidRDefault="00C01C2B" w:rsidP="004922D5">
      <w:pPr>
        <w:pStyle w:val="NormalWeb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pict>
          <v:shape id="Рисунок 15" o:spid="_x0000_s1031" type="#_x0000_t75" style="position:absolute;left:0;text-align:left;margin-left:317.55pt;margin-top:16.75pt;width:180pt;height:120pt;z-index:251654144;visibility:visible;mso-position-horizontal-relative:text;mso-position-vertical-relative:text">
            <v:imagedata r:id="rId14" o:title=""/>
            <w10:wrap type="square"/>
          </v:shape>
        </w:pict>
      </w:r>
    </w:p>
    <w:p w:rsidR="00C01C2B" w:rsidRDefault="00C01C2B" w:rsidP="004922D5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ПОМНИТЕ!                   </w:t>
      </w:r>
    </w:p>
    <w:p w:rsidR="00C01C2B" w:rsidRDefault="00C01C2B" w:rsidP="004922D5">
      <w:pPr>
        <w:pStyle w:val="NormalWeb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C01C2B" w:rsidRDefault="00C01C2B" w:rsidP="004922D5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C01C2B" w:rsidRDefault="00C01C2B" w:rsidP="004922D5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C01C2B" w:rsidRDefault="00C01C2B" w:rsidP="004922D5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Рекомендации для молодых мам: обеспечить малышу безопасную среду и </w:t>
      </w:r>
      <w:r>
        <w:rPr>
          <w:noProof/>
          <w:lang w:eastAsia="ru-RU"/>
        </w:rPr>
        <w:pict>
          <v:shape id="Рисунок 14" o:spid="_x0000_s1032" type="#_x0000_t75" alt="Описание: &amp;kcy;&amp;ocy;&amp;rcy;&amp;mcy;&amp;lcy;&amp;iecy;&amp;ncy;&amp;icy;&amp;iecy; &amp;dcy;&amp;iecy;&amp;tcy;&amp;iecy;&amp;jcy;" style="position:absolute;left:0;text-align:left;margin-left:341.55pt;margin-top:16.45pt;width:150pt;height:117.75pt;z-index:251652096;visibility:visible;mso-wrap-distance-left:0;mso-wrap-distance-right:0;mso-position-horizontal-relative:text;mso-position-vertical-relative:line" o:allowoverlap="f">
            <v:imagedata r:id="rId15" o:title=""/>
            <w10:wrap type="square"/>
          </v:shape>
        </w:pic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исключить факторы риска!</w:t>
      </w:r>
    </w:p>
    <w:p w:rsidR="00C01C2B" w:rsidRDefault="00C01C2B" w:rsidP="004922D5">
      <w:pPr>
        <w:pStyle w:val="NormalWeb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C01C2B" w:rsidRDefault="00C01C2B" w:rsidP="004922D5">
      <w:pPr>
        <w:pStyle w:val="ListParagraph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перекармливать детей;</w:t>
      </w:r>
    </w:p>
    <w:p w:rsidR="00C01C2B" w:rsidRDefault="00C01C2B" w:rsidP="004922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C01C2B" w:rsidRDefault="00C01C2B" w:rsidP="004922D5">
      <w:pPr>
        <w:numPr>
          <w:ilvl w:val="0"/>
          <w:numId w:val="3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C01C2B" w:rsidRDefault="00C01C2B" w:rsidP="004922D5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C01C2B" w:rsidRDefault="00C01C2B" w:rsidP="004922D5">
      <w:pPr>
        <w:numPr>
          <w:ilvl w:val="0"/>
          <w:numId w:val="3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C01C2B" w:rsidRDefault="00C01C2B" w:rsidP="004922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C01C2B" w:rsidRDefault="00C01C2B" w:rsidP="004922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C01C2B" w:rsidRDefault="00C01C2B" w:rsidP="004922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постоянную оптимальную (23-24 гр.С) температуру в помещении для пребывания ребенка;</w:t>
      </w:r>
    </w:p>
    <w:p w:rsidR="00C01C2B" w:rsidRDefault="00C01C2B" w:rsidP="004922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C01C2B" w:rsidRDefault="00C01C2B" w:rsidP="004922D5">
      <w:pPr>
        <w:pStyle w:val="NormalWeb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C01C2B" w:rsidRDefault="00C01C2B" w:rsidP="004922D5">
      <w:pPr>
        <w:pStyle w:val="NormalWeb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C01C2B" w:rsidRDefault="00C01C2B" w:rsidP="004922D5"/>
    <w:p w:rsidR="00C01C2B" w:rsidRPr="000D79D8" w:rsidRDefault="00C01C2B" w:rsidP="004922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A4393">
        <w:rPr>
          <w:rFonts w:ascii="Times New Roman" w:hAnsi="Times New Roman"/>
          <w:b/>
          <w:sz w:val="28"/>
          <w:szCs w:val="28"/>
        </w:rPr>
        <w:t xml:space="preserve">        </w:t>
      </w:r>
      <w:r w:rsidRPr="000D79D8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0D79D8">
        <w:rPr>
          <w:rFonts w:ascii="Times New Roman" w:hAnsi="Times New Roman"/>
          <w:sz w:val="24"/>
          <w:szCs w:val="24"/>
        </w:rPr>
        <w:t xml:space="preserve">                </w:t>
      </w:r>
    </w:p>
    <w:p w:rsidR="00C01C2B" w:rsidRPr="002A4393" w:rsidRDefault="00C01C2B" w:rsidP="004922D5">
      <w:pPr>
        <w:ind w:left="-709" w:hanging="142"/>
        <w:rPr>
          <w:rFonts w:ascii="Times New Roman" w:hAnsi="Times New Roman"/>
          <w:sz w:val="24"/>
          <w:szCs w:val="24"/>
        </w:rPr>
      </w:pPr>
      <w:r w:rsidRPr="008456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A4393">
        <w:rPr>
          <w:rFonts w:ascii="Times New Roman" w:hAnsi="Times New Roman"/>
          <w:b/>
          <w:sz w:val="28"/>
          <w:szCs w:val="28"/>
        </w:rPr>
        <w:t xml:space="preserve"> </w:t>
      </w:r>
      <w:r w:rsidRPr="002A4393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C01C2B" w:rsidRPr="00842BF4" w:rsidRDefault="00C01C2B" w:rsidP="004922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Рисунок 13" o:spid="_x0000_s1033" type="#_x0000_t75" alt="http://egords27.edumsko.ru/uploads/2000/1050/section/55435/05.jpg" style="position:absolute;left:0;text-align:left;margin-left:-4.5pt;margin-top:18.9pt;width:150pt;height:159pt;z-index:251655168;visibility:visible">
            <v:imagedata r:id="rId16" o:title=""/>
            <w10:wrap type="square"/>
          </v:shape>
        </w:pict>
      </w:r>
      <w:r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C01C2B" w:rsidRPr="00842BF4" w:rsidRDefault="00C01C2B" w:rsidP="004922D5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C01C2B" w:rsidRDefault="00C01C2B" w:rsidP="004922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C01C2B" w:rsidRDefault="00C01C2B" w:rsidP="004922D5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C2B" w:rsidRPr="001923FE" w:rsidRDefault="00C01C2B" w:rsidP="004922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C01C2B" w:rsidRPr="002004CC" w:rsidRDefault="00C01C2B" w:rsidP="004922D5">
      <w:pPr>
        <w:jc w:val="both"/>
        <w:rPr>
          <w:rFonts w:ascii="Times New Roman" w:hAnsi="Times New Roman"/>
          <w:i/>
          <w:sz w:val="28"/>
          <w:szCs w:val="28"/>
        </w:rPr>
      </w:pPr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>и психоактивных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</w:p>
    <w:p w:rsidR="00C01C2B" w:rsidRDefault="00C01C2B" w:rsidP="004922D5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C01C2B" w:rsidRPr="002004CC" w:rsidRDefault="00C01C2B" w:rsidP="004922D5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>Защитные факторы: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C01C2B" w:rsidRPr="009D46AC" w:rsidRDefault="00C01C2B" w:rsidP="004922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C01C2B" w:rsidRDefault="00C01C2B" w:rsidP="004922D5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 травматизма</w:t>
      </w:r>
    </w:p>
    <w:p w:rsidR="00C01C2B" w:rsidRPr="00A95685" w:rsidRDefault="00C01C2B" w:rsidP="004922D5">
      <w:pPr>
        <w:pStyle w:val="ListParagraph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C01C2B" w:rsidRPr="00A95685" w:rsidRDefault="00C01C2B" w:rsidP="004922D5">
      <w:pPr>
        <w:pStyle w:val="ListParagraph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C01C2B" w:rsidRPr="00A95685" w:rsidRDefault="00C01C2B" w:rsidP="004922D5">
      <w:pPr>
        <w:pStyle w:val="ListParagraph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C01C2B" w:rsidRPr="00A95685" w:rsidRDefault="00C01C2B" w:rsidP="004922D5">
      <w:pPr>
        <w:pStyle w:val="ListParagraph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2" o:spid="_x0000_s1034" type="#_x0000_t75" alt="http://zhdo.ru/produktsiia/znaki/index4_ntp-02.jpg" style="position:absolute;left:0;text-align:left;margin-left:357pt;margin-top:77.65pt;width:112.5pt;height:168.75pt;z-index:251656192;visibility:visible">
            <v:imagedata r:id="rId17" o:title=""/>
            <w10:wrap type="square"/>
          </v:shape>
        </w:pict>
      </w:r>
      <w:r w:rsidRPr="00A95685">
        <w:rPr>
          <w:rFonts w:ascii="Times New Roman" w:hAnsi="Times New Roman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</w:p>
    <w:p w:rsidR="00C01C2B" w:rsidRPr="00845041" w:rsidRDefault="00C01C2B" w:rsidP="004922D5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C01C2B" w:rsidRPr="00613F46" w:rsidRDefault="00C01C2B" w:rsidP="004922D5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C01C2B" w:rsidRPr="00613F46" w:rsidRDefault="00C01C2B" w:rsidP="004922D5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C01C2B" w:rsidRPr="00613F46" w:rsidRDefault="00C01C2B" w:rsidP="004922D5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C01C2B" w:rsidRPr="00613F46" w:rsidRDefault="00C01C2B" w:rsidP="004922D5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C01C2B" w:rsidRPr="00613F46" w:rsidRDefault="00C01C2B" w:rsidP="004922D5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только в положенном месте.</w:t>
      </w:r>
    </w:p>
    <w:p w:rsidR="00C01C2B" w:rsidRPr="009B0A10" w:rsidRDefault="00C01C2B" w:rsidP="004922D5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C01C2B" w:rsidRPr="009B0A10" w:rsidRDefault="00C01C2B" w:rsidP="004922D5">
      <w:pPr>
        <w:pStyle w:val="c0"/>
        <w:ind w:left="405"/>
        <w:rPr>
          <w:b/>
          <w:i/>
          <w:sz w:val="32"/>
          <w:szCs w:val="32"/>
        </w:rPr>
      </w:pPr>
    </w:p>
    <w:p w:rsidR="00C01C2B" w:rsidRDefault="00C01C2B" w:rsidP="004922D5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pict>
          <v:shape id="Рисунок 11" o:spid="_x0000_s1035" type="#_x0000_t75" alt="http://ped-kopilka.ru/upload/blogs/25600_c39fe6eeaa6a66881d0ac16b6f45765a.jpg.jpg" style="position:absolute;left:0;text-align:left;margin-left:82.5pt;margin-top:40.75pt;width:236.25pt;height:157.5pt;z-index:251657216;visibility:visible">
            <v:imagedata r:id="rId18" o:title=""/>
            <w10:wrap type="square"/>
          </v:shape>
        </w:pict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C01C2B" w:rsidRDefault="00C01C2B" w:rsidP="004922D5">
      <w:pPr>
        <w:pStyle w:val="c0"/>
        <w:ind w:left="765"/>
        <w:rPr>
          <w:b/>
          <w:i/>
          <w:sz w:val="32"/>
          <w:szCs w:val="32"/>
        </w:rPr>
      </w:pPr>
    </w:p>
    <w:p w:rsidR="00C01C2B" w:rsidRDefault="00C01C2B" w:rsidP="004922D5">
      <w:pPr>
        <w:pStyle w:val="c0"/>
        <w:ind w:left="765"/>
        <w:rPr>
          <w:b/>
          <w:i/>
          <w:sz w:val="32"/>
          <w:szCs w:val="32"/>
        </w:rPr>
      </w:pPr>
    </w:p>
    <w:p w:rsidR="00C01C2B" w:rsidRDefault="00C01C2B" w:rsidP="004922D5">
      <w:pPr>
        <w:pStyle w:val="c0"/>
        <w:ind w:left="765"/>
        <w:rPr>
          <w:b/>
          <w:i/>
          <w:sz w:val="32"/>
          <w:szCs w:val="32"/>
        </w:rPr>
      </w:pPr>
    </w:p>
    <w:p w:rsidR="00C01C2B" w:rsidRDefault="00C01C2B" w:rsidP="004922D5">
      <w:pPr>
        <w:pStyle w:val="c0"/>
        <w:ind w:left="765"/>
        <w:rPr>
          <w:b/>
          <w:i/>
          <w:sz w:val="32"/>
          <w:szCs w:val="32"/>
        </w:rPr>
      </w:pPr>
    </w:p>
    <w:p w:rsidR="00C01C2B" w:rsidRDefault="00C01C2B" w:rsidP="004922D5">
      <w:pPr>
        <w:pStyle w:val="c0"/>
        <w:ind w:left="765"/>
        <w:rPr>
          <w:b/>
          <w:i/>
          <w:sz w:val="32"/>
          <w:szCs w:val="32"/>
        </w:rPr>
      </w:pPr>
    </w:p>
    <w:p w:rsidR="00C01C2B" w:rsidRPr="00341F8C" w:rsidRDefault="00C01C2B" w:rsidP="004922D5">
      <w:pPr>
        <w:pStyle w:val="c0"/>
        <w:ind w:left="765"/>
        <w:rPr>
          <w:b/>
          <w:i/>
          <w:sz w:val="32"/>
          <w:szCs w:val="32"/>
        </w:rPr>
      </w:pPr>
    </w:p>
    <w:p w:rsidR="00C01C2B" w:rsidRPr="00A95685" w:rsidRDefault="00C01C2B" w:rsidP="004922D5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C01C2B" w:rsidRPr="00A95685" w:rsidRDefault="00C01C2B" w:rsidP="004922D5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C01C2B" w:rsidRPr="00A95685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C01C2B" w:rsidRPr="00A92C4B" w:rsidRDefault="00C01C2B" w:rsidP="004922D5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C01C2B" w:rsidRPr="00933078" w:rsidRDefault="00C01C2B" w:rsidP="004922D5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C01C2B" w:rsidRDefault="00C01C2B" w:rsidP="004922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01C2B" w:rsidRDefault="00C01C2B" w:rsidP="004922D5">
      <w:pPr>
        <w:ind w:left="-180" w:hanging="72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C01C2B" w:rsidRDefault="00C01C2B" w:rsidP="004922D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СОХРАНИТЕ  ЖИЗНЬ  ДЕТЕЙ!</w:t>
      </w:r>
    </w:p>
    <w:p w:rsidR="00C01C2B" w:rsidRDefault="00C01C2B" w:rsidP="004922D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БЕРЕГИТЕ   ИХ  ОТ  ОЖОГОВ!</w:t>
      </w:r>
    </w:p>
    <w:p w:rsidR="00C01C2B" w:rsidRDefault="00C01C2B" w:rsidP="004922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1C2B" w:rsidRDefault="00C01C2B" w:rsidP="004922D5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C01C2B" w:rsidRDefault="00C01C2B" w:rsidP="004922D5">
      <w:pPr>
        <w:pStyle w:val="NormalWeb"/>
        <w:ind w:left="-142"/>
        <w:jc w:val="both"/>
        <w:rPr>
          <w:sz w:val="28"/>
          <w:szCs w:val="28"/>
        </w:rPr>
      </w:pPr>
      <w:r>
        <w:rPr>
          <w:noProof/>
        </w:rPr>
        <w:pict>
          <v:shape id="Рисунок 10" o:spid="_x0000_s1036" type="#_x0000_t75" alt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 style="position:absolute;left:0;text-align:left;margin-left:-13.8pt;margin-top:6.7pt;width:174.75pt;height:117pt;z-index:251658240;visibility:visible">
            <v:imagedata r:id="rId19" o:title=""/>
            <w10:wrap type="square"/>
          </v:shape>
        </w:pict>
      </w:r>
      <w:r>
        <w:rPr>
          <w:sz w:val="28"/>
          <w:szCs w:val="28"/>
        </w:rPr>
        <w:t>Термические повреждения являются одной из причин смерти  и глубокой инвалидизации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C01C2B" w:rsidRDefault="00C01C2B" w:rsidP="004922D5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C01C2B" w:rsidRDefault="00C01C2B" w:rsidP="004922D5">
      <w:pPr>
        <w:ind w:left="-142" w:firstLine="850"/>
        <w:jc w:val="both"/>
      </w:pPr>
      <w:r>
        <w:rPr>
          <w:noProof/>
          <w:lang w:eastAsia="ru-RU"/>
        </w:rPr>
        <w:pict>
          <v:shape id="Рисунок 9" o:spid="_x0000_s1037" type="#_x0000_t75" alt="http://sovjen.ru/wp-content/uploads/2016/07/576bb60e72d8e_576bb60e72dd1.jpg" style="position:absolute;left:0;text-align:left;margin-left:252.45pt;margin-top:74.85pt;width:3in;height:2in;z-index:251660288;visibility:visible">
            <v:imagedata r:id="rId20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электроустройства (такой ожог обычно совмещён с электротравмой);</w:t>
      </w:r>
    </w:p>
    <w:p w:rsidR="00C01C2B" w:rsidRDefault="00C01C2B" w:rsidP="004922D5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C01C2B" w:rsidRDefault="00C01C2B" w:rsidP="004922D5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8" o:spid="_x0000_s1038" type="#_x0000_t75" alt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 style="position:absolute;left:0;text-align:left;margin-left:-6.3pt;margin-top:3.25pt;width:150pt;height:150pt;z-index:251661312;visibility:visible">
            <v:imagedata r:id="rId21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C01C2B" w:rsidRDefault="00C01C2B" w:rsidP="004922D5">
      <w:pPr>
        <w:pStyle w:val="NormalWeb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Тяжесть и степень ожогвых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C01C2B" w:rsidRDefault="00C01C2B" w:rsidP="004922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C01C2B" w:rsidRDefault="00C01C2B" w:rsidP="004922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C01C2B" w:rsidRDefault="00C01C2B" w:rsidP="004922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C01C2B" w:rsidRDefault="00C01C2B" w:rsidP="004922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C01C2B" w:rsidRDefault="00C01C2B" w:rsidP="004922D5">
      <w:pPr>
        <w:pStyle w:val="NormalWeb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пустить холодную воду на поврежденное место либо приложить к нему целлофановый пакет со льдом, специальный криопакет (имеется в автоаптечке);         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доступным способом оперативно перевести грудничка в клинику;</w:t>
      </w:r>
    </w:p>
    <w:p w:rsidR="00C01C2B" w:rsidRDefault="00C01C2B" w:rsidP="004922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C01C2B" w:rsidRDefault="00C01C2B" w:rsidP="004922D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C01C2B" w:rsidRDefault="00C01C2B" w:rsidP="00492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C01C2B" w:rsidRDefault="00C01C2B" w:rsidP="004922D5">
      <w:pPr>
        <w:pStyle w:val="NormalWeb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C01C2B" w:rsidRPr="0091088C" w:rsidRDefault="00C01C2B" w:rsidP="004922D5">
      <w:pPr>
        <w:pStyle w:val="NormalWeb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C01C2B" w:rsidRPr="00AD0F04" w:rsidRDefault="00C01C2B" w:rsidP="004922D5">
      <w:pPr>
        <w:pStyle w:val="NormalWeb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C01C2B" w:rsidRDefault="00C01C2B" w:rsidP="004922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используйте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C01C2B" w:rsidRDefault="00C01C2B" w:rsidP="004922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C01C2B" w:rsidRDefault="00C01C2B" w:rsidP="004922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следите</w:t>
      </w:r>
      <w:r>
        <w:rPr>
          <w:rFonts w:ascii="Times New Roman" w:hAnsi="Times New Roman"/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C01C2B" w:rsidRDefault="00C01C2B" w:rsidP="004922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C01C2B" w:rsidRDefault="00C01C2B" w:rsidP="004922D5">
      <w:pPr>
        <w:pStyle w:val="NormalWeb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C01C2B" w:rsidRDefault="00C01C2B" w:rsidP="004922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Строго изолируйте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ребенка нагревательные приборы, утюг.</w:t>
      </w:r>
    </w:p>
    <w:p w:rsidR="00C01C2B" w:rsidRDefault="00C01C2B" w:rsidP="004922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C01C2B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pict>
          <v:shape id="Рисунок 7" o:spid="_x0000_s1039" type="#_x0000_t75" alt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 style="position:absolute;left:0;text-align:left;margin-left:309.45pt;margin-top:32pt;width:181.35pt;height:117pt;z-index:251659264;visibility:visible">
            <v:imagedata r:id="rId22" o:title=""/>
            <w10:wrap type="square"/>
          </v:shape>
        </w:pict>
      </w:r>
      <w:r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C01C2B" w:rsidRDefault="00C01C2B" w:rsidP="004922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C01C2B" w:rsidRDefault="00C01C2B" w:rsidP="004922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</w:p>
    <w:p w:rsidR="00C01C2B" w:rsidRDefault="00C01C2B" w:rsidP="004922D5"/>
    <w:p w:rsidR="00C01C2B" w:rsidRDefault="00C01C2B" w:rsidP="004922D5"/>
    <w:p w:rsidR="00C01C2B" w:rsidRDefault="00C01C2B" w:rsidP="004922D5"/>
    <w:p w:rsidR="00C01C2B" w:rsidRDefault="00C01C2B" w:rsidP="004922D5"/>
    <w:p w:rsidR="00C01C2B" w:rsidRDefault="00C01C2B" w:rsidP="004922D5"/>
    <w:p w:rsidR="00C01C2B" w:rsidRPr="00677CEE" w:rsidRDefault="00C01C2B" w:rsidP="004922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 w:rsidRPr="00677CEE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677CEE">
        <w:rPr>
          <w:rFonts w:ascii="Times New Roman" w:hAnsi="Times New Roman"/>
          <w:sz w:val="24"/>
          <w:szCs w:val="24"/>
        </w:rPr>
        <w:t xml:space="preserve">                </w:t>
      </w:r>
    </w:p>
    <w:p w:rsidR="00C01C2B" w:rsidRPr="00677CEE" w:rsidRDefault="00C01C2B" w:rsidP="004922D5">
      <w:pPr>
        <w:ind w:left="-180" w:hanging="720"/>
        <w:jc w:val="center"/>
        <w:rPr>
          <w:sz w:val="24"/>
          <w:szCs w:val="24"/>
        </w:rPr>
      </w:pPr>
      <w:r w:rsidRPr="00677CEE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C01C2B" w:rsidRDefault="00C01C2B" w:rsidP="004922D5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 w:rsidRPr="00201EA8">
        <w:rPr>
          <w:rFonts w:ascii="Times New Roman" w:hAnsi="Times New Roman"/>
          <w:b/>
          <w:sz w:val="32"/>
          <w:szCs w:val="32"/>
        </w:rPr>
        <w:t>СОХРАНИ</w:t>
      </w:r>
      <w:r w:rsidRPr="00E00481">
        <w:rPr>
          <w:rFonts w:ascii="Times New Roman" w:hAnsi="Times New Roman"/>
          <w:b/>
          <w:sz w:val="32"/>
          <w:szCs w:val="32"/>
        </w:rPr>
        <w:t>М</w:t>
      </w:r>
      <w:r w:rsidRPr="00201EA8">
        <w:rPr>
          <w:rFonts w:ascii="Times New Roman" w:hAnsi="Times New Roman"/>
          <w:b/>
          <w:sz w:val="32"/>
          <w:szCs w:val="32"/>
        </w:rPr>
        <w:t xml:space="preserve">  ЖИЗНЬ  </w:t>
      </w:r>
      <w:r>
        <w:rPr>
          <w:rFonts w:ascii="Times New Roman" w:hAnsi="Times New Roman"/>
          <w:b/>
          <w:sz w:val="32"/>
          <w:szCs w:val="32"/>
        </w:rPr>
        <w:t>ДЕТЕЙ: ПРЕДУПРЕДИМ ПАДЕНИЯ</w:t>
      </w:r>
      <w:r w:rsidRPr="00201EA8">
        <w:rPr>
          <w:rFonts w:ascii="Times New Roman" w:hAnsi="Times New Roman"/>
          <w:b/>
          <w:sz w:val="32"/>
          <w:szCs w:val="32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B0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868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03B9">
        <w:rPr>
          <w:rFonts w:ascii="Times New Roman" w:hAnsi="Times New Roman"/>
          <w:sz w:val="24"/>
          <w:szCs w:val="24"/>
        </w:rPr>
        <w:t>(памятка для</w:t>
      </w:r>
      <w:r w:rsidRPr="00E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6B03B9">
        <w:rPr>
          <w:rFonts w:ascii="Times New Roman" w:hAnsi="Times New Roman"/>
          <w:i/>
          <w:sz w:val="24"/>
          <w:szCs w:val="24"/>
        </w:rPr>
        <w:t>)</w:t>
      </w:r>
    </w:p>
    <w:p w:rsidR="00C01C2B" w:rsidRPr="00042142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6" o:spid="_x0000_s1040" type="#_x0000_t75" alt="https://www.tikitoki.ru/uploads/material/f/5f/ab/73074_original.jpg" style="position:absolute;left:0;text-align:left;margin-left:1.2pt;margin-top:9.7pt;width:202.6pt;height:113.95pt;z-index:251662336;visibility:visible">
            <v:imagedata r:id="rId23" o:title=""/>
            <w10:wrap type="square"/>
          </v:shape>
        </w:pict>
      </w:r>
      <w:r w:rsidRPr="002D37EB">
        <w:rPr>
          <w:rFonts w:ascii="Times New Roman" w:hAnsi="Times New Roman"/>
          <w:sz w:val="28"/>
          <w:szCs w:val="28"/>
          <w:lang w:eastAsia="ru-RU"/>
        </w:rPr>
        <w:t>Падения – одна из  основных  причин  всех несчастных случаев детей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37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смерте</w:t>
      </w:r>
      <w:r w:rsidRPr="002D37EB">
        <w:rPr>
          <w:rFonts w:ascii="Times New Roman" w:hAnsi="Times New Roman"/>
          <w:sz w:val="28"/>
          <w:szCs w:val="28"/>
          <w:lang w:eastAsia="ru-RU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C2B" w:rsidRPr="00E26D00" w:rsidRDefault="00C01C2B" w:rsidP="004922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с пеленальных столов,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кроватей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 с диванов, выпадают из  колясок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велосипедов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деревьев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 пр.</w:t>
      </w:r>
    </w:p>
    <w:p w:rsidR="00C01C2B" w:rsidRDefault="00C01C2B" w:rsidP="004922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5" o:spid="_x0000_s1041" type="#_x0000_t75" alt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 style="position:absolute;left:0;text-align:left;margin-left:305.7pt;margin-top:144.45pt;width:162pt;height:108pt;z-index:251663360;visibility:visible">
            <v:imagedata r:id="rId24" o:title=""/>
            <w10:wrap type="square"/>
          </v:shape>
        </w:pict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BC365F">
        <w:rPr>
          <w:rFonts w:ascii="Times New Roman" w:hAnsi="Times New Roman"/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Pr="00BC365F">
        <w:rPr>
          <w:rFonts w:ascii="Times New Roman" w:hAnsi="Times New Roman"/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Pr="00BC365F">
        <w:rPr>
          <w:rFonts w:ascii="Times New Roman" w:hAnsi="Times New Roman"/>
          <w:i/>
          <w:sz w:val="28"/>
          <w:szCs w:val="28"/>
          <w:lang w:eastAsia="ru-RU"/>
        </w:rPr>
        <w:t>Падения – частая причина инвалидности в результате  травм с тяжелыми последствиями для здоровья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что  </w:t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C01C2B" w:rsidRPr="00AF1EB4" w:rsidRDefault="00C01C2B" w:rsidP="004922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1EB4">
        <w:rPr>
          <w:rFonts w:ascii="Times New Roman" w:hAnsi="Times New Roman"/>
          <w:b/>
          <w:color w:val="000000"/>
          <w:sz w:val="28"/>
          <w:szCs w:val="28"/>
        </w:rPr>
        <w:t>Факторы риска: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среда;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EB4">
        <w:rPr>
          <w:rFonts w:ascii="Times New Roman" w:hAnsi="Times New Roman"/>
          <w:color w:val="000000"/>
          <w:sz w:val="28"/>
          <w:szCs w:val="28"/>
        </w:rPr>
        <w:t>тип</w:t>
      </w:r>
      <w:r>
        <w:rPr>
          <w:rFonts w:ascii="Times New Roman" w:hAnsi="Times New Roman"/>
          <w:color w:val="000000"/>
          <w:sz w:val="28"/>
          <w:szCs w:val="28"/>
        </w:rPr>
        <w:t xml:space="preserve"> падения (с одного уровня на другой - с двухярусных кроватей</w:t>
      </w:r>
      <w:r w:rsidRPr="00AF1E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высота и обстоятельства падения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1C2B" w:rsidRDefault="00C01C2B" w:rsidP="004922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12C">
        <w:rPr>
          <w:rFonts w:ascii="Times New Roman" w:hAnsi="Times New Roman"/>
          <w:b/>
          <w:sz w:val="28"/>
          <w:szCs w:val="28"/>
          <w:lang w:eastAsia="ru-RU"/>
        </w:rPr>
        <w:t xml:space="preserve">Уважаемые  родители!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01C2B" w:rsidRPr="006C57CF" w:rsidRDefault="00C01C2B" w:rsidP="004922D5">
      <w:pPr>
        <w:pStyle w:val="NormalWeb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C01C2B" w:rsidRDefault="00C01C2B" w:rsidP="004922D5">
      <w:pPr>
        <w:pStyle w:val="NormalWeb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C01C2B" w:rsidRDefault="00C01C2B" w:rsidP="004922D5">
      <w:pPr>
        <w:pStyle w:val="NormalWeb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C01C2B" w:rsidRPr="000E1CED" w:rsidRDefault="00C01C2B" w:rsidP="004922D5">
      <w:pPr>
        <w:pStyle w:val="NormalWeb"/>
        <w:ind w:left="142"/>
        <w:rPr>
          <w:b/>
          <w:i/>
        </w:rPr>
      </w:pPr>
      <w:r>
        <w:rPr>
          <w:noProof/>
        </w:rPr>
        <w:pict>
          <v:shape id="Рисунок 4" o:spid="_x0000_s1042" type="#_x0000_t75" alt="http://gov.cap.ru/Home/98/%D1%84%D0%BE%D1%82%D0%BE%202011/%D0%B4%D0%B5%D0%BA%D0%B0%D0%B1%D1%80%D1%8C/%D1%83%D0%BB%D0%B8%D1%87%D0%BD%D1%8B%D0%B9%20%D1%82%D1%80%D0%B0%D0%B2%D0%BC%D0%B0%D1%82%D0%B8%D0%B7%D0%BC.jpg" style="position:absolute;left:0;text-align:left;margin-left:313.95pt;margin-top:31.5pt;width:146.25pt;height:109.5pt;z-index:251666432;visibility:visible">
            <v:imagedata r:id="rId25" o:title=""/>
            <w10:wrap type="square"/>
          </v:shape>
        </w:pict>
      </w:r>
      <w:r>
        <w:rPr>
          <w:b/>
          <w:i/>
        </w:rPr>
        <w:t>-</w:t>
      </w:r>
      <w:r w:rsidRPr="000E1CED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C01C2B" w:rsidRDefault="00C01C2B" w:rsidP="004922D5">
      <w:pPr>
        <w:pStyle w:val="NormalWeb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C01C2B" w:rsidRPr="000E1CED" w:rsidRDefault="00C01C2B" w:rsidP="004922D5">
      <w:pPr>
        <w:pStyle w:val="NormalWeb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C01C2B" w:rsidRDefault="00C01C2B" w:rsidP="004922D5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C01C2B" w:rsidRDefault="00C01C2B" w:rsidP="004922D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C01C2B" w:rsidRPr="00760582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Каждый год от падений с высоты гибн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т дет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C01C2B" w:rsidRPr="00677CEE" w:rsidRDefault="00C01C2B" w:rsidP="004922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Pr="00677CEE"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</w:t>
      </w:r>
    </w:p>
    <w:p w:rsidR="00C01C2B" w:rsidRPr="00BB112C" w:rsidRDefault="00C01C2B" w:rsidP="004922D5">
      <w:pPr>
        <w:pStyle w:val="ListParagraph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C01C2B" w:rsidRPr="00BB112C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43" type="#_x0000_t75" alt="&amp;kcy;&amp;acy;&amp;rcy;&amp;tcy;&amp;icy;&amp;ncy;&amp;kcy;&amp;icy; &amp;pcy;&amp;acy;&amp;dcy;&amp;iecy;&amp;ncy;&amp;icy;&amp;iecy; &amp;icy;&amp;zcy; &amp;ocy;&amp;kcy;&amp;ocy;&amp;ncy;" style="position:absolute;left:0;text-align:left;margin-left:-1.8pt;margin-top:64.05pt;width:176.4pt;height:108pt;z-index:251667456;visibility:visible">
            <v:imagedata r:id="rId26" o:title=""/>
            <w10:wrap type="square"/>
          </v:shape>
        </w:pic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 2.  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 не держите окна открытыми, если дома ребёнок! </w:t>
      </w:r>
      <w:r w:rsidRPr="00BB112C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BB112C">
        <w:rPr>
          <w:rFonts w:ascii="Times New Roman" w:hAnsi="Times New Roman"/>
          <w:sz w:val="28"/>
          <w:szCs w:val="28"/>
          <w:lang w:eastAsia="ru-RU"/>
        </w:rPr>
        <w:t>екунда,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B112C">
        <w:rPr>
          <w:rFonts w:ascii="Times New Roman" w:hAnsi="Times New Roman"/>
          <w:sz w:val="28"/>
          <w:szCs w:val="28"/>
          <w:lang w:eastAsia="ru-RU"/>
        </w:rPr>
        <w:t>Установите на окна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sz w:val="28"/>
          <w:szCs w:val="28"/>
          <w:lang w:eastAsia="ru-RU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Pr="009762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24B">
        <w:rPr>
          <w:rFonts w:ascii="Times New Roman" w:hAnsi="Times New Roman"/>
          <w:sz w:val="28"/>
          <w:szCs w:val="28"/>
          <w:lang w:eastAsia="ru-RU"/>
        </w:rPr>
        <w:t>Используйте для проветривания фрамуги и форточки.</w:t>
      </w:r>
      <w:r w:rsidRPr="00BA553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C01C2B" w:rsidRPr="00BB112C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FA106B">
        <w:rPr>
          <w:rFonts w:ascii="Times New Roman" w:hAnsi="Times New Roman"/>
          <w:b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антимоскитные сетки </w:t>
      </w:r>
      <w:r>
        <w:rPr>
          <w:rFonts w:ascii="Times New Roman" w:hAnsi="Times New Roman"/>
          <w:sz w:val="28"/>
          <w:szCs w:val="28"/>
          <w:lang w:eastAsia="ru-RU"/>
        </w:rPr>
        <w:t>смертельно опасны! О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пираясь  на них, дети  выпадают вместе с ними наружу! </w:t>
      </w:r>
      <w:r>
        <w:rPr>
          <w:rFonts w:ascii="Times New Roman" w:hAnsi="Times New Roman"/>
          <w:sz w:val="28"/>
          <w:szCs w:val="28"/>
          <w:lang w:eastAsia="ru-RU"/>
        </w:rPr>
        <w:t>Ежегодно об этих случаях сообщается в средствах массовой информации.</w:t>
      </w:r>
    </w:p>
    <w:p w:rsidR="00C01C2B" w:rsidRPr="00BB112C" w:rsidRDefault="00C01C2B" w:rsidP="004922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4.  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Отодвиньте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C01C2B" w:rsidRDefault="00C01C2B" w:rsidP="004922D5">
      <w:pPr>
        <w:pStyle w:val="NormalWeb"/>
        <w:jc w:val="center"/>
        <w:rPr>
          <w:b/>
          <w:i/>
          <w:sz w:val="28"/>
          <w:szCs w:val="28"/>
        </w:rPr>
      </w:pPr>
      <w:r>
        <w:rPr>
          <w:noProof/>
        </w:rPr>
        <w:pict>
          <v:shape id="Рисунок 2" o:spid="_x0000_s1044" type="#_x0000_t75" alt="&amp;kcy;&amp;acy;&amp;rcy;&amp;tcy;&amp;icy;&amp;ncy;&amp;kcy;&amp;icy; &amp;pcy;&amp;acy;&amp;dcy;&amp;iecy;&amp;ncy;&amp;icy;&amp;yacy; &amp;mcy;&amp;acy;&amp;lcy;&amp;iecy;&amp;ncy;&amp;softcy;&amp;kcy;&amp;icy;&amp;khcy; &amp;dcy;&amp;iecy;&amp;tcy;&amp;iecy;&amp;jcy;" style="position:absolute;left:0;text-align:left;margin-left:1.2pt;margin-top:29.95pt;width:156pt;height:117pt;z-index:251664384;visibility:visible">
            <v:imagedata r:id="rId27" o:title=""/>
            <w10:wrap type="square"/>
          </v:shape>
        </w:pict>
      </w:r>
      <w:r>
        <w:rPr>
          <w:b/>
          <w:i/>
          <w:sz w:val="28"/>
          <w:szCs w:val="28"/>
        </w:rPr>
        <w:t>Ф</w:t>
      </w:r>
      <w:r w:rsidRPr="006C57CF">
        <w:rPr>
          <w:b/>
          <w:i/>
          <w:sz w:val="28"/>
          <w:szCs w:val="28"/>
        </w:rPr>
        <w:t xml:space="preserve">ормируйте 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 xml:space="preserve"> ребенка навыки безопасного </w:t>
      </w:r>
      <w:r>
        <w:rPr>
          <w:b/>
          <w:i/>
          <w:sz w:val="28"/>
          <w:szCs w:val="28"/>
        </w:rPr>
        <w:t xml:space="preserve">       </w:t>
      </w:r>
      <w:r w:rsidRPr="006C57CF">
        <w:rPr>
          <w:b/>
          <w:i/>
          <w:sz w:val="28"/>
          <w:szCs w:val="28"/>
        </w:rPr>
        <w:t>поведения!</w:t>
      </w:r>
    </w:p>
    <w:p w:rsidR="00C01C2B" w:rsidRPr="00690FC8" w:rsidRDefault="00C01C2B" w:rsidP="004922D5">
      <w:pPr>
        <w:pStyle w:val="NormalWeb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>, правилам 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C01C2B" w:rsidRPr="00690FC8" w:rsidRDefault="00C01C2B" w:rsidP="004922D5">
      <w:pPr>
        <w:pStyle w:val="NormalWeb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C01C2B" w:rsidRPr="00690FC8" w:rsidRDefault="00C01C2B" w:rsidP="004922D5">
      <w:pPr>
        <w:pStyle w:val="NormalWeb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C01C2B" w:rsidRPr="00690FC8" w:rsidRDefault="00C01C2B" w:rsidP="004922D5">
      <w:pPr>
        <w:pStyle w:val="NormalWeb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C01C2B" w:rsidRPr="006C57CF" w:rsidRDefault="00C01C2B" w:rsidP="004922D5">
      <w:pPr>
        <w:pStyle w:val="NormalWeb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C01C2B" w:rsidRPr="00A77CAC" w:rsidRDefault="00C01C2B" w:rsidP="004922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45" type="#_x0000_t75" alt="&amp;kcy;&amp;acy;&amp;rcy;&amp;tcy;&amp;icy;&amp;ncy;&amp;kcy;&amp;icy; &amp;pcy;&amp;acy;&amp;dcy;&amp;iecy;&amp;ncy;&amp;icy;&amp;yacy; &amp;mcy;&amp;acy;&amp;lcy;&amp;iecy;&amp;ncy;&amp;softcy;&amp;kcy;&amp;icy;&amp;khcy; &amp;dcy;&amp;iecy;&amp;tcy;&amp;iecy;&amp;jcy;" style="position:absolute;left:0;text-align:left;margin-left:385.95pt;margin-top:25.1pt;width:87pt;height:126pt;z-index:251665408;visibility:visible">
            <v:imagedata r:id="rId28" o:title=""/>
            <w10:wrap type="square"/>
          </v:shape>
        </w:pict>
      </w:r>
      <w:r w:rsidRPr="00A77CAC">
        <w:rPr>
          <w:rFonts w:ascii="Times New Roman" w:hAnsi="Times New Roman"/>
          <w:sz w:val="28"/>
          <w:szCs w:val="28"/>
        </w:rPr>
        <w:t>оптимально безопасн</w:t>
      </w:r>
      <w:r>
        <w:rPr>
          <w:rFonts w:ascii="Times New Roman" w:hAnsi="Times New Roman"/>
          <w:sz w:val="28"/>
          <w:szCs w:val="28"/>
        </w:rPr>
        <w:t>ыми</w:t>
      </w:r>
      <w:r w:rsidRPr="00A77CAC">
        <w:rPr>
          <w:rFonts w:ascii="Times New Roman" w:hAnsi="Times New Roman"/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C01C2B" w:rsidRPr="00A77CAC" w:rsidRDefault="00C01C2B" w:rsidP="004922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C01C2B" w:rsidRDefault="00C01C2B" w:rsidP="004922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C01C2B" w:rsidRPr="003A3F2C" w:rsidRDefault="00C01C2B" w:rsidP="004922D5">
      <w:pPr>
        <w:pStyle w:val="ListParagraph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C01C2B" w:rsidRPr="003A3F2C" w:rsidRDefault="00C01C2B" w:rsidP="004922D5">
      <w:pPr>
        <w:pStyle w:val="ListParagraph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C01C2B" w:rsidRPr="00AB5193" w:rsidRDefault="00C01C2B" w:rsidP="004922D5">
      <w:pPr>
        <w:numPr>
          <w:ilvl w:val="0"/>
          <w:numId w:val="11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C01C2B" w:rsidRPr="00BA0705" w:rsidRDefault="00C01C2B" w:rsidP="004922D5">
      <w:pPr>
        <w:numPr>
          <w:ilvl w:val="0"/>
          <w:numId w:val="11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Создайте  травмобезопасную  среду  для  детей:  </w:t>
      </w:r>
    </w:p>
    <w:p w:rsidR="00C01C2B" w:rsidRPr="0032649F" w:rsidRDefault="00C01C2B" w:rsidP="004922D5">
      <w:pPr>
        <w:pStyle w:val="NormalWeb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C01C2B" w:rsidRPr="0032649F" w:rsidRDefault="00C01C2B" w:rsidP="004922D5">
      <w:pPr>
        <w:pStyle w:val="NormalWeb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C01C2B" w:rsidRPr="0032649F" w:rsidRDefault="00C01C2B" w:rsidP="004922D5">
      <w:pPr>
        <w:pStyle w:val="NormalWeb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C01C2B" w:rsidRPr="0032649F" w:rsidRDefault="00C01C2B" w:rsidP="004922D5">
      <w:pPr>
        <w:pStyle w:val="NormalWeb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C01C2B" w:rsidRPr="0032649F" w:rsidRDefault="00C01C2B" w:rsidP="004922D5">
      <w:pPr>
        <w:pStyle w:val="NormalWeb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</w:p>
    <w:p w:rsidR="00C01C2B" w:rsidRPr="004922D5" w:rsidRDefault="00C01C2B" w:rsidP="004922D5">
      <w:pPr>
        <w:pStyle w:val="NormalWeb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</w:p>
    <w:sectPr w:rsidR="00C01C2B" w:rsidRPr="004922D5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2D5"/>
    <w:rsid w:val="00042142"/>
    <w:rsid w:val="00052EC3"/>
    <w:rsid w:val="00057D3C"/>
    <w:rsid w:val="0007054A"/>
    <w:rsid w:val="00086840"/>
    <w:rsid w:val="000D79D8"/>
    <w:rsid w:val="000E1CED"/>
    <w:rsid w:val="00113CEA"/>
    <w:rsid w:val="001923FE"/>
    <w:rsid w:val="001E7E75"/>
    <w:rsid w:val="002004CC"/>
    <w:rsid w:val="00201EA8"/>
    <w:rsid w:val="00272ECE"/>
    <w:rsid w:val="002A4393"/>
    <w:rsid w:val="002D37EB"/>
    <w:rsid w:val="0030421D"/>
    <w:rsid w:val="00325229"/>
    <w:rsid w:val="0032649F"/>
    <w:rsid w:val="00341F8C"/>
    <w:rsid w:val="00383F55"/>
    <w:rsid w:val="00393CE4"/>
    <w:rsid w:val="003A3F2C"/>
    <w:rsid w:val="0040049F"/>
    <w:rsid w:val="004922D5"/>
    <w:rsid w:val="00613F46"/>
    <w:rsid w:val="00635A83"/>
    <w:rsid w:val="00677CEE"/>
    <w:rsid w:val="00690FC8"/>
    <w:rsid w:val="006B03B9"/>
    <w:rsid w:val="006C57CF"/>
    <w:rsid w:val="00760582"/>
    <w:rsid w:val="007A661C"/>
    <w:rsid w:val="0080270E"/>
    <w:rsid w:val="00842BF4"/>
    <w:rsid w:val="00845041"/>
    <w:rsid w:val="008456A8"/>
    <w:rsid w:val="00873940"/>
    <w:rsid w:val="008A0A53"/>
    <w:rsid w:val="008B37FF"/>
    <w:rsid w:val="0091088C"/>
    <w:rsid w:val="00930ED4"/>
    <w:rsid w:val="00933078"/>
    <w:rsid w:val="0097624B"/>
    <w:rsid w:val="009B0A10"/>
    <w:rsid w:val="009D46AC"/>
    <w:rsid w:val="00A262D7"/>
    <w:rsid w:val="00A77CAC"/>
    <w:rsid w:val="00A92C4B"/>
    <w:rsid w:val="00A95685"/>
    <w:rsid w:val="00AB5193"/>
    <w:rsid w:val="00AD0F04"/>
    <w:rsid w:val="00AF1EB4"/>
    <w:rsid w:val="00B21CCC"/>
    <w:rsid w:val="00BA0705"/>
    <w:rsid w:val="00BA5530"/>
    <w:rsid w:val="00BA7A68"/>
    <w:rsid w:val="00BB112C"/>
    <w:rsid w:val="00BC365F"/>
    <w:rsid w:val="00C01C2B"/>
    <w:rsid w:val="00D27904"/>
    <w:rsid w:val="00D94747"/>
    <w:rsid w:val="00DD1CD3"/>
    <w:rsid w:val="00E00481"/>
    <w:rsid w:val="00E26D00"/>
    <w:rsid w:val="00E579B1"/>
    <w:rsid w:val="00F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D5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22D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22D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2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22D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rsid w:val="004922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922D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22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4922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http://econet.ru/articles/117462-vtorichnoe-utoplenie-u-detey-vse-roditeli-dolzhny-ob-etom-zna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hyperlink" Target="http://econet.ru/articles/117462-vtorichnoe-utoplenie-u-detey-vse-roditeli-dolzhny-ob-etom-znat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econet.ru/articles/117462-vtorichnoe-utoplenie-u-detey-vse-roditeli-dolzhny-ob-etom-znat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15</Pages>
  <Words>4060</Words>
  <Characters>23147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777</cp:lastModifiedBy>
  <cp:revision>5</cp:revision>
  <cp:lastPrinted>2017-07-31T12:07:00Z</cp:lastPrinted>
  <dcterms:created xsi:type="dcterms:W3CDTF">2017-07-31T12:08:00Z</dcterms:created>
  <dcterms:modified xsi:type="dcterms:W3CDTF">2017-08-03T11:35:00Z</dcterms:modified>
</cp:coreProperties>
</file>