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1C" w:rsidRPr="001D621C" w:rsidRDefault="0043071C" w:rsidP="0043071C">
      <w:pPr>
        <w:jc w:val="right"/>
      </w:pPr>
      <w:r w:rsidRPr="001D621C">
        <w:t xml:space="preserve">Приложение 1 </w:t>
      </w:r>
    </w:p>
    <w:p w:rsidR="0043071C" w:rsidRPr="001D621C" w:rsidRDefault="0043071C" w:rsidP="0043071C">
      <w:pPr>
        <w:jc w:val="right"/>
      </w:pPr>
      <w:r w:rsidRPr="001D621C">
        <w:t xml:space="preserve">к приказу № </w:t>
      </w:r>
      <w:r>
        <w:t>410</w:t>
      </w:r>
      <w:r w:rsidRPr="001D621C">
        <w:t>-ОД от 2</w:t>
      </w:r>
      <w:r>
        <w:t>4.12.2020</w:t>
      </w:r>
    </w:p>
    <w:p w:rsidR="0043071C" w:rsidRPr="001D621C" w:rsidRDefault="0043071C" w:rsidP="0043071C">
      <w:pPr>
        <w:tabs>
          <w:tab w:val="left" w:pos="3424"/>
        </w:tabs>
      </w:pPr>
      <w:r>
        <w:tab/>
      </w:r>
    </w:p>
    <w:p w:rsidR="0043071C" w:rsidRPr="001D621C" w:rsidRDefault="0043071C" w:rsidP="0043071C">
      <w:pPr>
        <w:tabs>
          <w:tab w:val="left" w:pos="3512"/>
          <w:tab w:val="center" w:pos="4677"/>
        </w:tabs>
      </w:pPr>
      <w:r>
        <w:tab/>
      </w:r>
      <w:r>
        <w:tab/>
      </w:r>
      <w:r w:rsidRPr="001D621C">
        <w:t>План мероприятий</w:t>
      </w:r>
    </w:p>
    <w:p w:rsidR="0043071C" w:rsidRPr="001D621C" w:rsidRDefault="0043071C" w:rsidP="0043071C">
      <w:pPr>
        <w:jc w:val="center"/>
      </w:pPr>
      <w:r w:rsidRPr="001D621C">
        <w:t>по противодействию коррупции</w:t>
      </w:r>
      <w:r>
        <w:t xml:space="preserve"> в МБОУ Русской СОШ им. М.Н. Алексеева</w:t>
      </w:r>
    </w:p>
    <w:p w:rsidR="0043071C" w:rsidRPr="001D621C" w:rsidRDefault="0043071C" w:rsidP="0043071C">
      <w:pPr>
        <w:tabs>
          <w:tab w:val="center" w:pos="4677"/>
          <w:tab w:val="left" w:pos="5789"/>
        </w:tabs>
        <w:rPr>
          <w:i/>
        </w:rPr>
      </w:pPr>
      <w:r>
        <w:tab/>
      </w:r>
      <w:r w:rsidRPr="001D621C">
        <w:t> </w:t>
      </w:r>
      <w:r>
        <w:t xml:space="preserve">на 2021 </w:t>
      </w:r>
      <w:r w:rsidRPr="001D621C">
        <w:t xml:space="preserve">год </w:t>
      </w:r>
      <w: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4"/>
        <w:gridCol w:w="4528"/>
        <w:gridCol w:w="1782"/>
        <w:gridCol w:w="2321"/>
      </w:tblGrid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№ п/п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Мероприятие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Срок исполнения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Ответственные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4</w:t>
            </w:r>
          </w:p>
        </w:tc>
      </w:tr>
      <w:tr w:rsidR="0043071C" w:rsidRPr="001D621C" w:rsidTr="00A231AA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1. Обеспечение участия институтов гражданского общества в противодействии коррупции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1.1.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Директор школы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1.2.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 xml:space="preserve">Организация проведения анкетирования </w:t>
            </w:r>
            <w:proofErr w:type="gramStart"/>
            <w:r w:rsidRPr="001D621C">
              <w:rPr>
                <w:bCs/>
              </w:rPr>
              <w:t>родителей</w:t>
            </w:r>
            <w:proofErr w:type="gramEnd"/>
            <w:r w:rsidRPr="001D621C">
              <w:rPr>
                <w:bCs/>
              </w:rPr>
              <w:t xml:space="preserve"> обучающихся школы по вопросам противодействия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1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Классные руководители</w:t>
            </w:r>
          </w:p>
        </w:tc>
      </w:tr>
      <w:tr w:rsidR="0043071C" w:rsidRPr="001D621C" w:rsidTr="00A231AA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2. Повышение эффективности деятельности школы по противодействию коррупции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2.1.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Назначение ответственных лиц за осуществление мероприятий по профилактике коррупции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Один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Директор школы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2.2.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Разработка планов мероприятий по противодействию коррупции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1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Заместитель директора по ВР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2.3.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Директор школы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2.4.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401B93" w:rsidRDefault="0043071C" w:rsidP="00A231AA">
            <w:pPr>
              <w:tabs>
                <w:tab w:val="left" w:pos="779"/>
              </w:tabs>
              <w:spacing w:before="100" w:beforeAutospacing="1" w:after="100" w:afterAutospacing="1"/>
              <w:jc w:val="center"/>
            </w:pPr>
            <w:r>
              <w:t>Проведение совещаний с работниками школы по вопросам противодействия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jc w:val="center"/>
            </w:pPr>
            <w:r w:rsidRPr="001D621C">
              <w:rPr>
                <w:bCs/>
              </w:rPr>
              <w:t>Администрация школы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2.5.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Проведение</w:t>
            </w:r>
            <w:r>
              <w:rPr>
                <w:bCs/>
              </w:rPr>
              <w:t xml:space="preserve"> (в дистанционном формате)</w:t>
            </w:r>
            <w:r w:rsidRPr="001D621C">
              <w:rPr>
                <w:bCs/>
              </w:rPr>
              <w:t xml:space="preserve"> родительского собрания с представлением на нем отчета об использовании бюджетных и внебюдж</w:t>
            </w:r>
            <w:r>
              <w:rPr>
                <w:bCs/>
              </w:rPr>
              <w:t>етных средств, полученных в 2020</w:t>
            </w:r>
            <w:r w:rsidRPr="001D621C">
              <w:rPr>
                <w:bCs/>
              </w:rPr>
              <w:t xml:space="preserve"> году.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В 1 квартале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1D621C">
              <w:rPr>
                <w:bCs/>
              </w:rPr>
              <w:t xml:space="preserve">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Администрация школы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2.6</w:t>
            </w:r>
            <w:r w:rsidRPr="001D621C">
              <w:rPr>
                <w:bCs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Контроль за выполнением мероприятий по профилактике коррупции в школе.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Заместитель директора по ВР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2.7</w:t>
            </w:r>
            <w:r w:rsidRPr="001D621C">
              <w:rPr>
                <w:bCs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Контроль</w:t>
            </w:r>
            <w:r>
              <w:t xml:space="preserve"> за целевым использованием бюджетных</w:t>
            </w:r>
            <w:r w:rsidRPr="001D621C">
              <w:t xml:space="preserve"> и внебюджетных средств школы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Директор школы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2.8</w:t>
            </w:r>
            <w:r w:rsidRPr="001D621C">
              <w:rPr>
                <w:bCs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Обсуждение вопроса о работе по профилактике коррупции и подведение итогов работы на педагогическом совете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>
              <w:t>Май 2020</w:t>
            </w:r>
            <w:r w:rsidRPr="001D621C">
              <w:t xml:space="preserve"> г.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Директор школы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2.9</w:t>
            </w:r>
            <w:r w:rsidRPr="001D621C">
              <w:rPr>
                <w:bCs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Обеспечение соблюдение мер информационной безопасности и законности при проведении ГИА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В период проведения ГИА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Директор школы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2.10</w:t>
            </w:r>
            <w:r w:rsidRPr="001D621C">
              <w:rPr>
                <w:bCs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 xml:space="preserve">Принятие мер по исключению случаев незаконного взимания денежных средств и материальных ценностей с родителей учащихся и воспитанников, нецелевого </w:t>
            </w:r>
            <w:r w:rsidRPr="001D621C">
              <w:lastRenderedPageBreak/>
              <w:t>использования бюджетных и благотворительных средств.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lastRenderedPageBreak/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Директор школы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2.12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В</w:t>
            </w:r>
            <w:r>
              <w:t>ключение в учебные планы на 2021-2022 у</w:t>
            </w:r>
            <w:r w:rsidRPr="001D621C">
              <w:t>чебный год учебных модулей, раскрывающих современные подходы к противодействию коррупции в РФ, в рамках изучения предметов правовой направленности.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При формировании учебных планов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Заместитель директора по УР</w:t>
            </w:r>
          </w:p>
        </w:tc>
      </w:tr>
      <w:tr w:rsidR="0043071C" w:rsidRPr="001D621C" w:rsidTr="00A231AA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jc w:val="center"/>
            </w:pPr>
            <w:r w:rsidRPr="001D621C">
              <w:t>3.</w:t>
            </w:r>
            <w:r w:rsidRPr="001D621C">
              <w:rPr>
                <w:bCs/>
              </w:rPr>
              <w:t xml:space="preserve"> </w:t>
            </w:r>
            <w:r w:rsidRPr="001D621C">
              <w:t xml:space="preserve">Обеспечение антикоррупционного просвещения </w:t>
            </w:r>
            <w:bookmarkStart w:id="0" w:name="_GoBack"/>
            <w:bookmarkEnd w:id="0"/>
            <w:r w:rsidRPr="001D621C">
              <w:t>с использованием</w:t>
            </w:r>
          </w:p>
          <w:p w:rsidR="0043071C" w:rsidRPr="001D621C" w:rsidRDefault="0043071C" w:rsidP="00A231AA">
            <w:pPr>
              <w:jc w:val="center"/>
            </w:pPr>
            <w:r w:rsidRPr="001D621C">
              <w:t>Интернет- ресурсов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3.1.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Размещение на школьном сайте информации о реализации мероприятий по противодействию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Ответственный за работу сайта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3.2.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по мере поступления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Заместитель директора по ВР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3.3.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Размещение на сайте школы отчета об использовании бюджетных и внебюдж</w:t>
            </w:r>
            <w:r>
              <w:rPr>
                <w:bCs/>
              </w:rPr>
              <w:t>етных средств, получаемых в 2021</w:t>
            </w:r>
            <w:r w:rsidRPr="001D621C">
              <w:rPr>
                <w:bCs/>
              </w:rPr>
              <w:t xml:space="preserve"> году.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ежемесячно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Главный бухгалтер школы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3.4.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Размещение отчета об использовании бюджетных и внебюдж</w:t>
            </w:r>
            <w:r>
              <w:rPr>
                <w:bCs/>
              </w:rPr>
              <w:t>етных средств, полученных в 2020</w:t>
            </w:r>
            <w:r w:rsidRPr="001D621C">
              <w:rPr>
                <w:bCs/>
              </w:rPr>
              <w:t xml:space="preserve"> году на школьном сайте.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В 1 квартале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2021 </w:t>
            </w:r>
            <w:r w:rsidRPr="001D621C">
              <w:rPr>
                <w:bCs/>
              </w:rPr>
              <w:t>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1D621C">
              <w:rPr>
                <w:bCs/>
              </w:rPr>
              <w:t>Ответственный за работу сайта</w:t>
            </w:r>
          </w:p>
        </w:tc>
      </w:tr>
      <w:tr w:rsidR="0043071C" w:rsidRPr="001D621C" w:rsidTr="00A231AA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t>4. Дальнейшее развитие правовой основы противодействия коррупции</w:t>
            </w:r>
          </w:p>
        </w:tc>
      </w:tr>
      <w:tr w:rsidR="0043071C" w:rsidRPr="001D621C" w:rsidTr="00A231AA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4.1.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Учителя</w:t>
            </w:r>
          </w:p>
          <w:p w:rsidR="0043071C" w:rsidRPr="001D621C" w:rsidRDefault="0043071C" w:rsidP="00A231AA">
            <w:pPr>
              <w:spacing w:before="100" w:beforeAutospacing="1" w:after="100" w:afterAutospacing="1"/>
              <w:jc w:val="center"/>
            </w:pPr>
            <w:r w:rsidRPr="001D621C">
              <w:rPr>
                <w:bCs/>
              </w:rPr>
              <w:t>Администрация</w:t>
            </w:r>
          </w:p>
        </w:tc>
      </w:tr>
    </w:tbl>
    <w:p w:rsidR="0043071C" w:rsidRDefault="0043071C" w:rsidP="0043071C">
      <w:pPr>
        <w:jc w:val="center"/>
      </w:pPr>
    </w:p>
    <w:p w:rsidR="0043071C" w:rsidRDefault="0043071C" w:rsidP="0043071C">
      <w:pPr>
        <w:jc w:val="center"/>
        <w:rPr>
          <w:b/>
        </w:rPr>
      </w:pPr>
    </w:p>
    <w:p w:rsidR="0043071C" w:rsidRDefault="0043071C" w:rsidP="0043071C">
      <w:pPr>
        <w:jc w:val="center"/>
        <w:rPr>
          <w:b/>
        </w:rPr>
      </w:pPr>
    </w:p>
    <w:p w:rsidR="0043071C" w:rsidRDefault="0043071C" w:rsidP="0043071C">
      <w:pPr>
        <w:jc w:val="center"/>
        <w:rPr>
          <w:b/>
        </w:rPr>
      </w:pPr>
    </w:p>
    <w:p w:rsidR="0043071C" w:rsidRDefault="0043071C" w:rsidP="0043071C">
      <w:pPr>
        <w:jc w:val="center"/>
        <w:rPr>
          <w:b/>
        </w:rPr>
      </w:pPr>
    </w:p>
    <w:p w:rsidR="0043071C" w:rsidRDefault="0043071C" w:rsidP="0043071C">
      <w:pPr>
        <w:jc w:val="center"/>
        <w:rPr>
          <w:b/>
        </w:rPr>
      </w:pPr>
    </w:p>
    <w:p w:rsidR="0043071C" w:rsidRDefault="0043071C" w:rsidP="0043071C">
      <w:pPr>
        <w:jc w:val="center"/>
        <w:rPr>
          <w:b/>
        </w:rPr>
      </w:pPr>
    </w:p>
    <w:p w:rsidR="0043071C" w:rsidRDefault="0043071C" w:rsidP="0043071C">
      <w:pPr>
        <w:jc w:val="center"/>
        <w:rPr>
          <w:b/>
        </w:rPr>
      </w:pPr>
    </w:p>
    <w:p w:rsidR="002628DA" w:rsidRDefault="002628DA"/>
    <w:sectPr w:rsidR="002628DA" w:rsidSect="003B15B4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E1"/>
    <w:rsid w:val="002628DA"/>
    <w:rsid w:val="0043071C"/>
    <w:rsid w:val="00B7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C76FD-5068-43FD-8152-FCE47089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2021-01-19T08:01:00Z</dcterms:created>
  <dcterms:modified xsi:type="dcterms:W3CDTF">2021-01-19T08:03:00Z</dcterms:modified>
</cp:coreProperties>
</file>