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27" w:rsidRDefault="006B7BA3" w:rsidP="000C212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180" distR="180">
            <wp:extent cx="5940425" cy="1800860"/>
            <wp:effectExtent l="0" t="0" r="0" b="0"/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127" w:rsidRDefault="000C2127" w:rsidP="000C21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A8F" w:rsidRPr="000C2127" w:rsidRDefault="006B7BA3" w:rsidP="000C2127">
      <w:pPr>
        <w:jc w:val="center"/>
        <w:rPr>
          <w:color w:val="FF0000"/>
          <w:sz w:val="40"/>
          <w:szCs w:val="40"/>
        </w:rPr>
      </w:pPr>
      <w:r w:rsidRPr="000C2127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Сроки проведения итогового собеседования по русскому языку</w:t>
      </w:r>
    </w:p>
    <w:p w:rsidR="00A55A8F" w:rsidRPr="000C2127" w:rsidRDefault="006B7BA3" w:rsidP="000C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2127">
        <w:rPr>
          <w:rFonts w:ascii="Times New Roman" w:eastAsia="Times New Roman" w:hAnsi="Times New Roman" w:cs="Times New Roman"/>
          <w:sz w:val="32"/>
          <w:szCs w:val="32"/>
        </w:rPr>
        <w:t xml:space="preserve">Итоговое собеседование проводится во вторую среду февраля </w:t>
      </w:r>
      <w:r w:rsidR="000C2127" w:rsidRPr="000C2127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0C21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C212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8 февраля 2023 года</w:t>
      </w:r>
      <w:r w:rsidRPr="000C212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0C2127" w:rsidRPr="000C2127" w:rsidRDefault="006B7BA3" w:rsidP="000C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2127">
        <w:rPr>
          <w:rFonts w:ascii="Times New Roman" w:eastAsia="Times New Roman" w:hAnsi="Times New Roman" w:cs="Times New Roman"/>
          <w:sz w:val="32"/>
          <w:szCs w:val="32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</w:t>
      </w:r>
      <w:r w:rsidRPr="000C2127">
        <w:rPr>
          <w:rFonts w:ascii="Times New Roman" w:eastAsia="Times New Roman" w:hAnsi="Times New Roman" w:cs="Times New Roman"/>
          <w:color w:val="FF0000"/>
          <w:sz w:val="32"/>
          <w:szCs w:val="32"/>
        </w:rPr>
        <w:t>15–16 минут</w:t>
      </w:r>
      <w:r w:rsidRPr="000C212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0C2127" w:rsidRPr="000C2127" w:rsidRDefault="006B7BA3" w:rsidP="000C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2127">
        <w:rPr>
          <w:rFonts w:ascii="Times New Roman" w:eastAsia="Times New Roman" w:hAnsi="Times New Roman" w:cs="Times New Roman"/>
          <w:sz w:val="32"/>
          <w:szCs w:val="32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</w:t>
      </w:r>
      <w:r w:rsidRPr="000C2127">
        <w:rPr>
          <w:rFonts w:ascii="Times New Roman" w:eastAsia="Times New Roman" w:hAnsi="Times New Roman" w:cs="Times New Roman"/>
          <w:color w:val="FF0000"/>
          <w:sz w:val="32"/>
          <w:szCs w:val="32"/>
        </w:rPr>
        <w:t>увеличивается на 30 минут</w:t>
      </w:r>
      <w:r w:rsidRPr="000C2127">
        <w:rPr>
          <w:rFonts w:ascii="Times New Roman" w:eastAsia="Times New Roman" w:hAnsi="Times New Roman" w:cs="Times New Roman"/>
          <w:sz w:val="32"/>
          <w:szCs w:val="32"/>
        </w:rPr>
        <w:t xml:space="preserve"> (т.е. общая продолжительность итогового собеседования для указанных категорий участников итогового собеседования составляет </w:t>
      </w:r>
      <w:r w:rsidRPr="000C2127">
        <w:rPr>
          <w:rFonts w:ascii="Times New Roman" w:eastAsia="Times New Roman" w:hAnsi="Times New Roman" w:cs="Times New Roman"/>
          <w:color w:val="FF0000"/>
          <w:sz w:val="32"/>
          <w:szCs w:val="32"/>
        </w:rPr>
        <w:t>в среднем 45 минут</w:t>
      </w:r>
      <w:r w:rsidRPr="000C2127">
        <w:rPr>
          <w:rFonts w:ascii="Times New Roman" w:eastAsia="Times New Roman" w:hAnsi="Times New Roman" w:cs="Times New Roman"/>
          <w:sz w:val="32"/>
          <w:szCs w:val="32"/>
        </w:rPr>
        <w:t xml:space="preserve">). </w:t>
      </w:r>
    </w:p>
    <w:p w:rsidR="000C2127" w:rsidRPr="000C2127" w:rsidRDefault="006B7BA3" w:rsidP="000C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2127">
        <w:rPr>
          <w:rFonts w:ascii="Times New Roman" w:eastAsia="Times New Roman" w:hAnsi="Times New Roman" w:cs="Times New Roman"/>
          <w:sz w:val="32"/>
          <w:szCs w:val="32"/>
        </w:rPr>
        <w:t xml:space="preserve">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</w:t>
      </w:r>
    </w:p>
    <w:p w:rsidR="00A55A8F" w:rsidRPr="000C2127" w:rsidRDefault="006B7BA3" w:rsidP="000C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2127">
        <w:rPr>
          <w:rFonts w:ascii="Times New Roman" w:eastAsia="Times New Roman" w:hAnsi="Times New Roman" w:cs="Times New Roman"/>
          <w:sz w:val="32"/>
          <w:szCs w:val="32"/>
        </w:rPr>
        <w:t>В продолжительность итогового собеседования не включается время, отведенное на подготовительные мероприятия</w:t>
      </w:r>
      <w:r w:rsidR="000C2127" w:rsidRPr="000C212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0C2127" w:rsidRDefault="000C2127" w:rsidP="000C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A8F" w:rsidRPr="000C2127" w:rsidRDefault="006B7BA3" w:rsidP="000C2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C2127">
        <w:rPr>
          <w:rFonts w:ascii="Times New Roman" w:hAnsi="Times New Roman" w:cs="Times New Roman"/>
          <w:sz w:val="32"/>
          <w:szCs w:val="32"/>
        </w:rPr>
        <w:t>Участникам итогового собеседования необходимо выполнить 4 задания:</w:t>
      </w:r>
    </w:p>
    <w:p w:rsidR="00A55A8F" w:rsidRPr="000C2127" w:rsidRDefault="000C2127" w:rsidP="000C2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C2127">
        <w:rPr>
          <w:rFonts w:ascii="Times New Roman" w:hAnsi="Times New Roman" w:cs="Times New Roman"/>
          <w:sz w:val="32"/>
          <w:szCs w:val="32"/>
        </w:rPr>
        <w:t xml:space="preserve">- </w:t>
      </w:r>
      <w:r w:rsidR="006B7BA3" w:rsidRPr="000C2127">
        <w:rPr>
          <w:rFonts w:ascii="Times New Roman" w:hAnsi="Times New Roman" w:cs="Times New Roman"/>
          <w:sz w:val="32"/>
          <w:szCs w:val="32"/>
        </w:rPr>
        <w:t>чтение текста вслух;</w:t>
      </w:r>
    </w:p>
    <w:p w:rsidR="00A55A8F" w:rsidRPr="000C2127" w:rsidRDefault="000C2127" w:rsidP="000C2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C2127">
        <w:rPr>
          <w:rFonts w:ascii="Times New Roman" w:hAnsi="Times New Roman" w:cs="Times New Roman"/>
          <w:sz w:val="32"/>
          <w:szCs w:val="32"/>
        </w:rPr>
        <w:t xml:space="preserve">- </w:t>
      </w:r>
      <w:r w:rsidR="006B7BA3" w:rsidRPr="000C2127">
        <w:rPr>
          <w:rFonts w:ascii="Times New Roman" w:hAnsi="Times New Roman" w:cs="Times New Roman"/>
          <w:sz w:val="32"/>
          <w:szCs w:val="32"/>
        </w:rPr>
        <w:t>пересказ прочитанного текста;</w:t>
      </w:r>
    </w:p>
    <w:p w:rsidR="00A55A8F" w:rsidRPr="000C2127" w:rsidRDefault="000C2127" w:rsidP="000C2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C2127">
        <w:rPr>
          <w:rFonts w:ascii="Times New Roman" w:hAnsi="Times New Roman" w:cs="Times New Roman"/>
          <w:sz w:val="32"/>
          <w:szCs w:val="32"/>
        </w:rPr>
        <w:t xml:space="preserve">- </w:t>
      </w:r>
      <w:r w:rsidR="006B7BA3" w:rsidRPr="000C2127">
        <w:rPr>
          <w:rFonts w:ascii="Times New Roman" w:hAnsi="Times New Roman" w:cs="Times New Roman"/>
          <w:sz w:val="32"/>
          <w:szCs w:val="32"/>
        </w:rPr>
        <w:t xml:space="preserve">выбор для беседы </w:t>
      </w:r>
      <w:r w:rsidRPr="000C2127">
        <w:rPr>
          <w:rFonts w:ascii="Times New Roman" w:hAnsi="Times New Roman" w:cs="Times New Roman"/>
          <w:sz w:val="32"/>
          <w:szCs w:val="32"/>
        </w:rPr>
        <w:t>одного из</w:t>
      </w:r>
      <w:r w:rsidR="006B7BA3" w:rsidRPr="000C2127">
        <w:rPr>
          <w:rFonts w:ascii="Times New Roman" w:hAnsi="Times New Roman" w:cs="Times New Roman"/>
          <w:sz w:val="32"/>
          <w:szCs w:val="32"/>
        </w:rPr>
        <w:t xml:space="preserve"> трёх предложенных вариантов беседы;</w:t>
      </w:r>
    </w:p>
    <w:p w:rsidR="00A55A8F" w:rsidRPr="000C2127" w:rsidRDefault="000C2127" w:rsidP="000C2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C2127">
        <w:rPr>
          <w:rFonts w:ascii="Times New Roman" w:hAnsi="Times New Roman" w:cs="Times New Roman"/>
          <w:sz w:val="32"/>
          <w:szCs w:val="32"/>
        </w:rPr>
        <w:t xml:space="preserve">- </w:t>
      </w:r>
      <w:r w:rsidR="006B7BA3" w:rsidRPr="000C2127">
        <w:rPr>
          <w:rFonts w:ascii="Times New Roman" w:hAnsi="Times New Roman" w:cs="Times New Roman"/>
          <w:sz w:val="32"/>
          <w:szCs w:val="32"/>
        </w:rPr>
        <w:t>беседа по теме предыдущего задания.</w:t>
      </w:r>
    </w:p>
    <w:p w:rsidR="00A55A8F" w:rsidRPr="000C2127" w:rsidRDefault="006B7BA3" w:rsidP="000C2127">
      <w:pPr>
        <w:spacing w:after="0" w:line="240" w:lineRule="auto"/>
        <w:ind w:firstLine="567"/>
        <w:jc w:val="both"/>
        <w:rPr>
          <w:rFonts w:ascii="Times New Roman" w:eastAsia="Golos" w:hAnsi="Times New Roman" w:cs="Times New Roman"/>
          <w:sz w:val="32"/>
          <w:szCs w:val="32"/>
        </w:rPr>
      </w:pPr>
      <w:r w:rsidRPr="000C2127">
        <w:rPr>
          <w:rFonts w:ascii="Times New Roman" w:eastAsia="Golos" w:hAnsi="Times New Roman" w:cs="Times New Roman"/>
          <w:sz w:val="32"/>
          <w:szCs w:val="32"/>
        </w:rPr>
        <w:lastRenderedPageBreak/>
        <w:t>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</w:t>
      </w:r>
    </w:p>
    <w:p w:rsidR="000C2127" w:rsidRPr="006B7BA3" w:rsidRDefault="000C2127" w:rsidP="000C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C2127">
        <w:rPr>
          <w:rFonts w:ascii="Times New Roman" w:eastAsia="Times New Roman" w:hAnsi="Times New Roman" w:cs="Times New Roman"/>
          <w:sz w:val="32"/>
          <w:szCs w:val="32"/>
        </w:rPr>
        <w:t>«Зачет» выставляется участникам итогового собеседования, набравшим минимальное количество баллов, определенное критериями оценивания выполнения заданий КИМ итогового собеседования.</w:t>
      </w:r>
      <w:r w:rsidRPr="000C2127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6B7BA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Участник итогового собеседования получает зачёт в случае, если за выполнение всей работы он набрал 10 или более баллов. </w:t>
      </w:r>
    </w:p>
    <w:p w:rsidR="000C2127" w:rsidRPr="000C2127" w:rsidRDefault="000C2127" w:rsidP="000C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2127">
        <w:rPr>
          <w:rFonts w:ascii="Times New Roman" w:eastAsia="Times New Roman" w:hAnsi="Times New Roman" w:cs="Times New Roman"/>
          <w:sz w:val="32"/>
          <w:szCs w:val="32"/>
        </w:rPr>
        <w:t xml:space="preserve"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</w:t>
      </w:r>
      <w:proofErr w:type="gramStart"/>
      <w:r w:rsidRPr="000C2127">
        <w:rPr>
          <w:rFonts w:ascii="Times New Roman" w:eastAsia="Times New Roman" w:hAnsi="Times New Roman" w:cs="Times New Roman"/>
          <w:sz w:val="32"/>
          <w:szCs w:val="32"/>
        </w:rPr>
        <w:t>с даты проведения</w:t>
      </w:r>
      <w:proofErr w:type="gramEnd"/>
      <w:r w:rsidRPr="000C2127">
        <w:rPr>
          <w:rFonts w:ascii="Times New Roman" w:eastAsia="Times New Roman" w:hAnsi="Times New Roman" w:cs="Times New Roman"/>
          <w:sz w:val="32"/>
          <w:szCs w:val="32"/>
        </w:rPr>
        <w:t xml:space="preserve"> итогового собеседования.</w:t>
      </w:r>
    </w:p>
    <w:p w:rsidR="000C2127" w:rsidRPr="000C2127" w:rsidRDefault="000C2127" w:rsidP="000C21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A55A8F" w:rsidRPr="006B7BA3" w:rsidRDefault="006B7BA3" w:rsidP="006B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B7BA3">
        <w:rPr>
          <w:rFonts w:ascii="Times New Roman" w:eastAsia="Times New Roman" w:hAnsi="Times New Roman" w:cs="Times New Roman"/>
          <w:sz w:val="32"/>
          <w:szCs w:val="32"/>
        </w:rPr>
        <w:t xml:space="preserve">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учебном году, но не более двух раз и только в дополнительные сроки – </w:t>
      </w:r>
      <w:r w:rsidRPr="006B7BA3">
        <w:rPr>
          <w:rFonts w:ascii="Times New Roman" w:eastAsia="Times New Roman" w:hAnsi="Times New Roman" w:cs="Times New Roman"/>
          <w:color w:val="FF0000"/>
          <w:sz w:val="32"/>
          <w:szCs w:val="32"/>
        </w:rPr>
        <w:t>15 марта и 15 мая 2023 года</w:t>
      </w:r>
      <w:r w:rsidRPr="006B7BA3">
        <w:rPr>
          <w:rFonts w:ascii="Times New Roman" w:eastAsia="Times New Roman" w:hAnsi="Times New Roman" w:cs="Times New Roman"/>
          <w:sz w:val="32"/>
          <w:szCs w:val="32"/>
        </w:rPr>
        <w:t xml:space="preserve"> (вторая рабочая среда марта и первый рабочий понедельник мая).</w:t>
      </w:r>
    </w:p>
    <w:p w:rsidR="00A55A8F" w:rsidRPr="006B7BA3" w:rsidRDefault="006B7BA3" w:rsidP="006B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B7BA3">
        <w:rPr>
          <w:rFonts w:ascii="Times New Roman" w:eastAsia="Times New Roman" w:hAnsi="Times New Roman" w:cs="Times New Roman"/>
          <w:sz w:val="32"/>
          <w:szCs w:val="32"/>
        </w:rPr>
        <w:t>Участники итогового собеседования могут быть повторно допущены в текущем учебном году к прохождению итогового собеседования в случаях, установленных Порядком, в дополнительные сроки.</w:t>
      </w:r>
    </w:p>
    <w:p w:rsidR="000C2127" w:rsidRDefault="000C2127" w:rsidP="000C2127">
      <w:pPr>
        <w:spacing w:after="0" w:line="240" w:lineRule="auto"/>
        <w:rPr>
          <w:rFonts w:ascii="Times New Roman" w:eastAsia="Golos" w:hAnsi="Times New Roman" w:cs="Times New Roman"/>
          <w:sz w:val="28"/>
          <w:szCs w:val="28"/>
        </w:rPr>
      </w:pPr>
    </w:p>
    <w:p w:rsidR="000C2127" w:rsidRPr="006B7BA3" w:rsidRDefault="000C2127" w:rsidP="006B7BA3">
      <w:pPr>
        <w:spacing w:after="0" w:line="240" w:lineRule="auto"/>
        <w:jc w:val="center"/>
        <w:rPr>
          <w:rFonts w:ascii="Times New Roman" w:eastAsia="Golos" w:hAnsi="Times New Roman" w:cs="Times New Roman"/>
          <w:sz w:val="32"/>
          <w:szCs w:val="32"/>
        </w:rPr>
      </w:pPr>
      <w:r w:rsidRPr="006B7BA3">
        <w:rPr>
          <w:rFonts w:ascii="Times New Roman" w:eastAsia="Golos" w:hAnsi="Times New Roman" w:cs="Times New Roman"/>
          <w:sz w:val="32"/>
          <w:szCs w:val="32"/>
        </w:rPr>
        <w:t>Результат итогового собеседования как допуска к ГИА действует бессрочно.</w:t>
      </w:r>
    </w:p>
    <w:p w:rsidR="006B7BA3" w:rsidRDefault="006B7BA3" w:rsidP="006B7BA3">
      <w:pPr>
        <w:spacing w:after="0" w:line="240" w:lineRule="auto"/>
        <w:jc w:val="center"/>
        <w:rPr>
          <w:rFonts w:ascii="Times New Roman" w:eastAsia="Golos" w:hAnsi="Times New Roman" w:cs="Times New Roman"/>
          <w:color w:val="FF0000"/>
          <w:sz w:val="32"/>
          <w:szCs w:val="32"/>
        </w:rPr>
      </w:pPr>
    </w:p>
    <w:p w:rsidR="006B7BA3" w:rsidRPr="006B7BA3" w:rsidRDefault="006B7BA3" w:rsidP="006B7BA3">
      <w:pPr>
        <w:spacing w:after="0" w:line="240" w:lineRule="auto"/>
        <w:jc w:val="center"/>
        <w:rPr>
          <w:rFonts w:ascii="Times New Roman" w:eastAsia="Golos" w:hAnsi="Times New Roman" w:cs="Times New Roman"/>
          <w:color w:val="FF0000"/>
          <w:sz w:val="36"/>
          <w:szCs w:val="36"/>
        </w:rPr>
      </w:pPr>
      <w:r w:rsidRPr="006B7BA3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Порядок подачи заявления на участие в итоговом собеседовании</w:t>
      </w:r>
    </w:p>
    <w:p w:rsidR="000C2127" w:rsidRPr="006B7BA3" w:rsidRDefault="000C2127" w:rsidP="006B7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B7BA3" w:rsidRPr="006B7BA3" w:rsidRDefault="006B7BA3" w:rsidP="006B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B7BA3"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proofErr w:type="gramStart"/>
      <w:r w:rsidRPr="006B7BA3">
        <w:rPr>
          <w:rFonts w:ascii="Times New Roman" w:eastAsia="Times New Roman" w:hAnsi="Times New Roman" w:cs="Times New Roman"/>
          <w:sz w:val="32"/>
          <w:szCs w:val="32"/>
        </w:rPr>
        <w:t>участия</w:t>
      </w:r>
      <w:proofErr w:type="gramEnd"/>
      <w:r w:rsidRPr="006B7BA3">
        <w:rPr>
          <w:rFonts w:ascii="Times New Roman" w:eastAsia="Times New Roman" w:hAnsi="Times New Roman" w:cs="Times New Roman"/>
          <w:sz w:val="32"/>
          <w:szCs w:val="32"/>
        </w:rPr>
        <w:t xml:space="preserve"> в итоговом собеседовании обучающиеся подают </w:t>
      </w:r>
      <w:r w:rsidRPr="006B7BA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заявление </w:t>
      </w:r>
      <w:r w:rsidRPr="006B7BA3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Pr="006B7BA3">
        <w:rPr>
          <w:rFonts w:ascii="Times New Roman" w:eastAsia="Times New Roman" w:hAnsi="Times New Roman" w:cs="Times New Roman"/>
          <w:sz w:val="32"/>
          <w:szCs w:val="32"/>
          <w:u w:val="single"/>
        </w:rPr>
        <w:t>согласие на обработку персональных данных</w:t>
      </w:r>
      <w:r w:rsidRPr="006B7BA3">
        <w:rPr>
          <w:rFonts w:ascii="Times New Roman" w:eastAsia="Times New Roman" w:hAnsi="Times New Roman" w:cs="Times New Roman"/>
          <w:sz w:val="32"/>
          <w:szCs w:val="32"/>
        </w:rPr>
        <w:t xml:space="preserve"> в образовательные организации, в которых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</w:t>
      </w:r>
      <w:r w:rsidRPr="006B7BA3">
        <w:rPr>
          <w:rFonts w:ascii="Times New Roman" w:eastAsia="Times New Roman" w:hAnsi="Times New Roman" w:cs="Times New Roman"/>
          <w:sz w:val="32"/>
          <w:szCs w:val="32"/>
        </w:rPr>
        <w:lastRenderedPageBreak/>
        <w:t>выбору экстернов не позднее чем за две недели до начала проведения итогового собеседования.</w:t>
      </w:r>
    </w:p>
    <w:p w:rsidR="00A55A8F" w:rsidRPr="006B7BA3" w:rsidRDefault="006B7BA3" w:rsidP="006B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7BA3">
        <w:rPr>
          <w:rFonts w:ascii="Times New Roman" w:hAnsi="Times New Roman" w:cs="Times New Roman"/>
          <w:sz w:val="32"/>
          <w:szCs w:val="32"/>
        </w:rPr>
        <w:t xml:space="preserve">Заявление подается обучающимися и экстернами </w:t>
      </w:r>
      <w:r w:rsidRPr="006B7BA3">
        <w:rPr>
          <w:rFonts w:ascii="Times New Roman" w:hAnsi="Times New Roman" w:cs="Times New Roman"/>
          <w:sz w:val="32"/>
          <w:szCs w:val="32"/>
          <w:u w:val="single"/>
        </w:rPr>
        <w:t>лично на основании документа, удостоверяющего личность</w:t>
      </w:r>
      <w:r w:rsidRPr="006B7BA3">
        <w:rPr>
          <w:rFonts w:ascii="Times New Roman" w:hAnsi="Times New Roman" w:cs="Times New Roman"/>
          <w:sz w:val="32"/>
          <w:szCs w:val="32"/>
        </w:rPr>
        <w:t>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A55A8F" w:rsidRPr="006B7BA3" w:rsidRDefault="006B7BA3" w:rsidP="006B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B7BA3">
        <w:rPr>
          <w:rFonts w:ascii="Times New Roman" w:hAnsi="Times New Roman" w:cs="Times New Roman"/>
          <w:sz w:val="32"/>
          <w:szCs w:val="32"/>
        </w:rPr>
        <w:t xml:space="preserve">Участники итогового собеседования с ОВЗ при подаче заявления на прохождение итогового собеседования предъявляют </w:t>
      </w:r>
      <w:r w:rsidRPr="006B7BA3">
        <w:rPr>
          <w:rFonts w:ascii="Times New Roman" w:hAnsi="Times New Roman" w:cs="Times New Roman"/>
          <w:sz w:val="32"/>
          <w:szCs w:val="32"/>
          <w:u w:val="single"/>
        </w:rPr>
        <w:t xml:space="preserve">копию рекомендаций </w:t>
      </w:r>
      <w:proofErr w:type="spellStart"/>
      <w:r w:rsidRPr="006B7BA3">
        <w:rPr>
          <w:rFonts w:ascii="Times New Roman" w:hAnsi="Times New Roman" w:cs="Times New Roman"/>
          <w:sz w:val="32"/>
          <w:szCs w:val="32"/>
          <w:u w:val="single"/>
        </w:rPr>
        <w:t>психолого-медико-педагогической</w:t>
      </w:r>
      <w:proofErr w:type="spellEnd"/>
      <w:r w:rsidRPr="006B7BA3">
        <w:rPr>
          <w:rFonts w:ascii="Times New Roman" w:hAnsi="Times New Roman" w:cs="Times New Roman"/>
          <w:sz w:val="32"/>
          <w:szCs w:val="32"/>
          <w:u w:val="single"/>
        </w:rPr>
        <w:t xml:space="preserve"> комиссии</w:t>
      </w:r>
      <w:r w:rsidRPr="006B7BA3">
        <w:rPr>
          <w:rFonts w:ascii="Times New Roman" w:hAnsi="Times New Roman" w:cs="Times New Roman"/>
          <w:sz w:val="32"/>
          <w:szCs w:val="32"/>
        </w:rPr>
        <w:t xml:space="preserve">, участники итогового собеседования – дети-инвалиды и инвалиды – </w:t>
      </w:r>
      <w:r w:rsidRPr="006B7BA3">
        <w:rPr>
          <w:rFonts w:ascii="Times New Roman" w:hAnsi="Times New Roman" w:cs="Times New Roman"/>
          <w:sz w:val="32"/>
          <w:szCs w:val="32"/>
          <w:u w:val="single"/>
        </w:rPr>
        <w:t>оригинал или заверенную в установленном порядке копию справки, подтверждающей факт установления инвалидности</w:t>
      </w:r>
      <w:r w:rsidRPr="006B7BA3">
        <w:rPr>
          <w:rFonts w:ascii="Times New Roman" w:hAnsi="Times New Roman" w:cs="Times New Roman"/>
          <w:sz w:val="32"/>
          <w:szCs w:val="32"/>
        </w:rPr>
        <w:t>, выданной федеральным государственным учреждением медико-социальной экспертизы, а также </w:t>
      </w:r>
      <w:r w:rsidRPr="006B7BA3">
        <w:rPr>
          <w:rFonts w:ascii="Times New Roman" w:hAnsi="Times New Roman" w:cs="Times New Roman"/>
          <w:sz w:val="32"/>
          <w:szCs w:val="32"/>
          <w:u w:val="single"/>
        </w:rPr>
        <w:t>копию рекомендаций ПМПК</w:t>
      </w:r>
      <w:r w:rsidRPr="006B7BA3">
        <w:rPr>
          <w:rFonts w:ascii="Times New Roman" w:hAnsi="Times New Roman" w:cs="Times New Roman"/>
          <w:sz w:val="32"/>
          <w:szCs w:val="32"/>
        </w:rPr>
        <w:t xml:space="preserve"> в случае необходимости создания специальных условий.</w:t>
      </w:r>
      <w:proofErr w:type="gramEnd"/>
    </w:p>
    <w:p w:rsidR="006B7BA3" w:rsidRDefault="006B7BA3" w:rsidP="006B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BA3" w:rsidRPr="006B7BA3" w:rsidRDefault="006B7BA3" w:rsidP="006B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B7BA3">
        <w:rPr>
          <w:rFonts w:ascii="Times New Roman" w:eastAsia="Times New Roman" w:hAnsi="Times New Roman" w:cs="Times New Roman"/>
          <w:sz w:val="32"/>
          <w:szCs w:val="32"/>
        </w:rPr>
        <w:t xml:space="preserve">Итоговое собеседование проводится в образовательных организациях и (или) в местах проведения итогового собеседования, определенных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органами исполнительной власти. </w:t>
      </w:r>
    </w:p>
    <w:p w:rsidR="00A55A8F" w:rsidRDefault="00A55A8F" w:rsidP="006B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04" w:rsidRDefault="00761404" w:rsidP="006B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04" w:rsidRPr="00761404" w:rsidRDefault="00761404" w:rsidP="0076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61404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Ссылки на полезную информацию: </w:t>
      </w:r>
    </w:p>
    <w:p w:rsidR="00761404" w:rsidRPr="00761404" w:rsidRDefault="00761404" w:rsidP="0076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76140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https://obrnadzor.gov.ru/navigator-gia/materialy-dlya-podgotovki-k-oge/materialy-dlya-podgotovki-k-itogovomu-sobesedovaniyu/</w:t>
        </w:r>
      </w:hyperlink>
    </w:p>
    <w:p w:rsidR="00761404" w:rsidRPr="00761404" w:rsidRDefault="00761404" w:rsidP="0076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76140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https://minobr.donland.ru/activity/8301/</w:t>
        </w:r>
      </w:hyperlink>
    </w:p>
    <w:p w:rsidR="00761404" w:rsidRPr="00761404" w:rsidRDefault="00761404" w:rsidP="0076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76140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https://fipi.ru/itogovoye-sobesedovaniye</w:t>
        </w:r>
      </w:hyperlink>
    </w:p>
    <w:p w:rsidR="00761404" w:rsidRDefault="00761404" w:rsidP="0076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04" w:rsidRDefault="00761404" w:rsidP="0076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04" w:rsidRDefault="00761404" w:rsidP="0076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04" w:rsidRPr="00761404" w:rsidRDefault="00761404" w:rsidP="0076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04" w:rsidRDefault="00761404" w:rsidP="0076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04" w:rsidRDefault="00761404" w:rsidP="0076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04" w:rsidRPr="000C2127" w:rsidRDefault="00761404" w:rsidP="0076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61404" w:rsidRPr="000C2127" w:rsidSect="00A5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stylePaneFormatFilter w:val="4024"/>
  <w:defaultTabStop w:val="708"/>
  <w:characterSpacingControl w:val="doNotCompress"/>
  <w:compat/>
  <w:rsids>
    <w:rsidRoot w:val="00A55A8F"/>
    <w:rsid w:val="000C2127"/>
    <w:rsid w:val="00433C83"/>
    <w:rsid w:val="006B7BA3"/>
    <w:rsid w:val="00761404"/>
    <w:rsid w:val="00A55A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rsid w:val="00A5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1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14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pi.ru/itogovoye-sobesedovaniy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.donland.ru/activity/8301/" TargetMode="External"/><Relationship Id="rId5" Type="http://schemas.openxmlformats.org/officeDocument/2006/relationships/hyperlink" Target="https://obrnadzor.gov.ru/navigator-gia/materialy-dlya-podgotovki-k-oge/materialy-dlya-podgotovki-k-itogovomu-sobesedovaniy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2022-12-05T02:13:00Z</dcterms:created>
  <dcterms:modified xsi:type="dcterms:W3CDTF">2022-12-14T06:59:00Z</dcterms:modified>
  <cp:version>1100.0100.01</cp:version>
</cp:coreProperties>
</file>